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РОССИЙСКАЯ  ФЕДЕРАЦИЯ</w:t>
      </w:r>
    </w:p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РОСТОВСКАЯ  ОБЛАСТЬ</w:t>
      </w:r>
    </w:p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ТАРАСОВСКИЙ   РАЙОН</w:t>
      </w:r>
    </w:p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937898" w:rsidRPr="008A5A52" w:rsidRDefault="00937898" w:rsidP="00937898">
      <w:pPr>
        <w:pStyle w:val="ad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937898" w:rsidRPr="008A5A52" w:rsidRDefault="00937898" w:rsidP="00937898">
      <w:pPr>
        <w:pStyle w:val="ad"/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A42831" w:rsidRDefault="00937898" w:rsidP="00937898">
      <w:pPr>
        <w:pStyle w:val="ad"/>
        <w:rPr>
          <w:sz w:val="28"/>
          <w:szCs w:val="28"/>
        </w:rPr>
      </w:pPr>
      <w:r w:rsidRPr="00A42831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937898" w:rsidP="00210AA3">
      <w:pPr>
        <w:rPr>
          <w:sz w:val="28"/>
          <w:szCs w:val="28"/>
        </w:rPr>
      </w:pPr>
      <w:r>
        <w:rPr>
          <w:sz w:val="28"/>
        </w:rPr>
        <w:t>28</w:t>
      </w:r>
      <w:r w:rsidR="00184EE9" w:rsidRPr="00937898">
        <w:rPr>
          <w:sz w:val="28"/>
        </w:rPr>
        <w:t xml:space="preserve"> </w:t>
      </w:r>
      <w:r>
        <w:rPr>
          <w:sz w:val="28"/>
        </w:rPr>
        <w:t xml:space="preserve">марта </w:t>
      </w:r>
      <w:r w:rsidR="00E23A9C" w:rsidRPr="00937898">
        <w:rPr>
          <w:sz w:val="28"/>
        </w:rPr>
        <w:t xml:space="preserve"> </w:t>
      </w:r>
      <w:r w:rsidR="00210AA3" w:rsidRPr="00937898">
        <w:rPr>
          <w:sz w:val="28"/>
        </w:rPr>
        <w:t>201</w:t>
      </w:r>
      <w:r>
        <w:rPr>
          <w:sz w:val="28"/>
        </w:rPr>
        <w:t>7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210AA3" w:rsidRPr="00937898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 xml:space="preserve">подготовке к пожароопасному периоду  на территории </w:t>
      </w:r>
      <w:proofErr w:type="spellStart"/>
      <w:r w:rsidR="00937898" w:rsidRPr="00AF668C">
        <w:rPr>
          <w:b/>
          <w:sz w:val="28"/>
          <w:szCs w:val="28"/>
        </w:rPr>
        <w:t>Митякинского</w:t>
      </w:r>
      <w:proofErr w:type="spellEnd"/>
      <w:r w:rsidR="00937898" w:rsidRPr="00AF668C">
        <w:rPr>
          <w:b/>
          <w:sz w:val="28"/>
          <w:szCs w:val="28"/>
        </w:rPr>
        <w:t xml:space="preserve"> сельского  поселения в 2017году.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 xml:space="preserve"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</w:t>
      </w:r>
      <w:proofErr w:type="spellStart"/>
      <w:r w:rsidR="00D107DC">
        <w:rPr>
          <w:sz w:val="28"/>
          <w:szCs w:val="28"/>
        </w:rPr>
        <w:t>Митякинского</w:t>
      </w:r>
      <w:proofErr w:type="spellEnd"/>
      <w:r w:rsidR="00D107DC">
        <w:rPr>
          <w:sz w:val="28"/>
          <w:szCs w:val="28"/>
        </w:rPr>
        <w:t xml:space="preserve">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7DC" w:rsidRDefault="00210AA3" w:rsidP="00D107DC">
      <w:pPr>
        <w:ind w:firstLine="54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мероприятий по подготовке  к пожароопасному периоду на территории </w:t>
      </w:r>
      <w:proofErr w:type="spellStart"/>
      <w:r w:rsidR="00D107DC">
        <w:rPr>
          <w:sz w:val="28"/>
          <w:szCs w:val="28"/>
        </w:rPr>
        <w:t>Митякинского</w:t>
      </w:r>
      <w:proofErr w:type="spellEnd"/>
      <w:r w:rsidR="00D107DC">
        <w:rPr>
          <w:sz w:val="28"/>
          <w:szCs w:val="28"/>
        </w:rPr>
        <w:t xml:space="preserve"> сельского поселения в 201</w:t>
      </w:r>
      <w:r w:rsidR="00AF668C">
        <w:rPr>
          <w:sz w:val="28"/>
          <w:szCs w:val="28"/>
        </w:rPr>
        <w:t>7</w:t>
      </w:r>
      <w:r w:rsidR="00D107DC">
        <w:rPr>
          <w:sz w:val="28"/>
          <w:szCs w:val="28"/>
        </w:rPr>
        <w:t>году                (Приложение №1)</w:t>
      </w:r>
    </w:p>
    <w:p w:rsidR="00D107DC" w:rsidRPr="00E23A9C" w:rsidRDefault="00D107DC" w:rsidP="00F316EE">
      <w:pPr>
        <w:ind w:firstLine="540"/>
      </w:pPr>
      <w:r>
        <w:rPr>
          <w:sz w:val="28"/>
          <w:szCs w:val="28"/>
        </w:rPr>
        <w:t xml:space="preserve">2. </w:t>
      </w:r>
      <w:r w:rsidR="00F316EE">
        <w:rPr>
          <w:sz w:val="28"/>
          <w:szCs w:val="28"/>
        </w:rPr>
        <w:t>Рекомендовать р</w:t>
      </w:r>
      <w:r>
        <w:rPr>
          <w:sz w:val="28"/>
          <w:szCs w:val="28"/>
        </w:rPr>
        <w:t xml:space="preserve">уководителям организаций, главам КФК, расположенных на территории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A1AAE">
        <w:rPr>
          <w:sz w:val="28"/>
          <w:szCs w:val="28"/>
        </w:rPr>
        <w:t>обеспечить выполнение плана мероприятий по п</w:t>
      </w:r>
      <w:r w:rsidR="00E61452">
        <w:rPr>
          <w:sz w:val="28"/>
          <w:szCs w:val="28"/>
        </w:rPr>
        <w:t>одготовке к пожароопасному периоду</w:t>
      </w:r>
      <w:r w:rsidR="00BA1AAE">
        <w:rPr>
          <w:sz w:val="28"/>
          <w:szCs w:val="28"/>
        </w:rPr>
        <w:t xml:space="preserve"> в части их касающейся.</w:t>
      </w:r>
    </w:p>
    <w:p w:rsidR="00D51FA4" w:rsidRPr="00D51FA4" w:rsidRDefault="00141F6B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CD0984" w:rsidRPr="00141F6B">
        <w:rPr>
          <w:b w:val="0"/>
          <w:bCs w:val="0"/>
          <w:sz w:val="28"/>
          <w:szCs w:val="28"/>
        </w:rPr>
        <w:t xml:space="preserve"> </w:t>
      </w:r>
      <w:r w:rsidRPr="00141F6B">
        <w:rPr>
          <w:b w:val="0"/>
          <w:bCs w:val="0"/>
          <w:sz w:val="28"/>
          <w:szCs w:val="28"/>
        </w:rPr>
        <w:t>3.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D51FA4">
        <w:rPr>
          <w:b w:val="0"/>
          <w:bCs w:val="0"/>
          <w:sz w:val="28"/>
          <w:szCs w:val="28"/>
        </w:rPr>
        <w:t>19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D51FA4">
        <w:rPr>
          <w:b w:val="0"/>
          <w:bCs w:val="0"/>
          <w:sz w:val="28"/>
          <w:szCs w:val="28"/>
        </w:rPr>
        <w:t>09</w:t>
      </w:r>
      <w:r w:rsidR="00D51FA4" w:rsidRPr="00D51FA4">
        <w:rPr>
          <w:b w:val="0"/>
          <w:bCs w:val="0"/>
          <w:sz w:val="28"/>
          <w:szCs w:val="28"/>
        </w:rPr>
        <w:t>.0</w:t>
      </w:r>
      <w:r w:rsidR="00D51FA4">
        <w:rPr>
          <w:b w:val="0"/>
          <w:bCs w:val="0"/>
          <w:sz w:val="28"/>
          <w:szCs w:val="28"/>
        </w:rPr>
        <w:t>2</w:t>
      </w:r>
      <w:r w:rsidR="00D51FA4" w:rsidRPr="00D51FA4">
        <w:rPr>
          <w:b w:val="0"/>
          <w:bCs w:val="0"/>
          <w:sz w:val="28"/>
          <w:szCs w:val="28"/>
        </w:rPr>
        <w:t>.2016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</w:t>
      </w:r>
      <w:proofErr w:type="spellStart"/>
      <w:r w:rsidR="00D51FA4" w:rsidRPr="00D51FA4">
        <w:rPr>
          <w:b w:val="0"/>
          <w:bCs w:val="0"/>
          <w:sz w:val="28"/>
          <w:szCs w:val="28"/>
        </w:rPr>
        <w:t>Митякинского</w:t>
      </w:r>
      <w:proofErr w:type="spellEnd"/>
      <w:r w:rsidR="00D51FA4" w:rsidRPr="00D51FA4">
        <w:rPr>
          <w:b w:val="0"/>
          <w:bCs w:val="0"/>
          <w:sz w:val="28"/>
          <w:szCs w:val="28"/>
        </w:rPr>
        <w:t xml:space="preserve"> сельского поселения</w:t>
      </w:r>
      <w:r w:rsidR="00D51FA4">
        <w:rPr>
          <w:b w:val="0"/>
          <w:bCs w:val="0"/>
          <w:sz w:val="28"/>
          <w:szCs w:val="28"/>
        </w:rPr>
        <w:t xml:space="preserve"> в 2016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CD0984" w:rsidRPr="00CD0984">
        <w:rPr>
          <w:b w:val="0"/>
          <w:bCs w:val="0"/>
          <w:sz w:val="28"/>
          <w:szCs w:val="28"/>
        </w:rPr>
        <w:t xml:space="preserve">4.Опубликовать настоящее постановление на официальном сайте Администрации </w:t>
      </w:r>
      <w:proofErr w:type="spellStart"/>
      <w:r w:rsidR="00CD0984" w:rsidRPr="00CD0984">
        <w:rPr>
          <w:b w:val="0"/>
          <w:bCs w:val="0"/>
          <w:sz w:val="28"/>
          <w:szCs w:val="28"/>
        </w:rPr>
        <w:t>Митякинского</w:t>
      </w:r>
      <w:proofErr w:type="spellEnd"/>
      <w:r w:rsidR="00CD0984" w:rsidRPr="00CD0984">
        <w:rPr>
          <w:b w:val="0"/>
          <w:bCs w:val="0"/>
          <w:sz w:val="28"/>
          <w:szCs w:val="28"/>
        </w:rPr>
        <w:t xml:space="preserve"> сельского поселения</w:t>
      </w:r>
    </w:p>
    <w:p w:rsidR="00CD0984" w:rsidRPr="00CD0984" w:rsidRDefault="00CD098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CD0984">
        <w:rPr>
          <w:b w:val="0"/>
          <w:bCs w:val="0"/>
          <w:sz w:val="28"/>
          <w:szCs w:val="28"/>
        </w:rPr>
        <w:t>5.Настоящее постановление вступает в силу со дня его официального обнародования.</w:t>
      </w:r>
    </w:p>
    <w:p w:rsidR="00CD0984" w:rsidRPr="00CD0984" w:rsidRDefault="00CD098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CD0984">
        <w:rPr>
          <w:b w:val="0"/>
          <w:bCs w:val="0"/>
          <w:sz w:val="28"/>
          <w:szCs w:val="28"/>
        </w:rPr>
        <w:t>6.</w:t>
      </w:r>
      <w:proofErr w:type="gramStart"/>
      <w:r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D0984" w:rsidRPr="00CD0984" w:rsidRDefault="00CD0984" w:rsidP="00CD0984">
      <w:pPr>
        <w:pStyle w:val="ad"/>
        <w:tabs>
          <w:tab w:val="left" w:pos="4200"/>
        </w:tabs>
        <w:jc w:val="both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     </w:t>
      </w:r>
      <w:r w:rsidRPr="00CD0984">
        <w:rPr>
          <w:b w:val="0"/>
          <w:bCs w:val="0"/>
          <w:sz w:val="28"/>
          <w:szCs w:val="28"/>
        </w:rPr>
        <w:tab/>
      </w:r>
    </w:p>
    <w:p w:rsidR="00C518A5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 xml:space="preserve">Глава </w:t>
      </w:r>
      <w:r w:rsidR="00CD0984">
        <w:rPr>
          <w:sz w:val="28"/>
          <w:szCs w:val="28"/>
        </w:rPr>
        <w:t xml:space="preserve">Администрации                                                                                      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Pr="00E23A9C">
        <w:rPr>
          <w:sz w:val="28"/>
          <w:szCs w:val="28"/>
        </w:rPr>
        <w:t xml:space="preserve"> </w:t>
      </w:r>
      <w:r w:rsidR="00CD0984" w:rsidRPr="00E23A9C">
        <w:rPr>
          <w:sz w:val="28"/>
          <w:szCs w:val="28"/>
        </w:rPr>
        <w:t>сельского поселения                                                     С.</w:t>
      </w:r>
      <w:r w:rsidR="00CD0984">
        <w:rPr>
          <w:sz w:val="28"/>
          <w:szCs w:val="28"/>
        </w:rPr>
        <w:t>И</w:t>
      </w:r>
      <w:r w:rsidR="00CD0984" w:rsidRPr="00E23A9C">
        <w:rPr>
          <w:sz w:val="28"/>
          <w:szCs w:val="28"/>
        </w:rPr>
        <w:t>. Ку</w:t>
      </w:r>
      <w:r w:rsidR="00CD0984">
        <w:rPr>
          <w:sz w:val="28"/>
          <w:szCs w:val="28"/>
        </w:rPr>
        <w:t>ркин</w:t>
      </w:r>
      <w:r w:rsidR="00CD0984" w:rsidRPr="00E23A9C">
        <w:rPr>
          <w:sz w:val="28"/>
          <w:szCs w:val="28"/>
        </w:rPr>
        <w:t xml:space="preserve">                      </w:t>
      </w:r>
      <w:r w:rsidR="00CD0984">
        <w:rPr>
          <w:sz w:val="28"/>
          <w:szCs w:val="28"/>
        </w:rPr>
        <w:t xml:space="preserve">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7D4B5E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ГО,</w:t>
      </w:r>
      <w:r w:rsidR="00790830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ЧС и ПБ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lastRenderedPageBreak/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8A0DB4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A0DB4"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Митякинского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5A2F77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5A2F77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5A2F77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г. №</w:t>
      </w:r>
      <w:r w:rsidR="005A2F77">
        <w:rPr>
          <w:sz w:val="22"/>
          <w:szCs w:val="22"/>
        </w:rPr>
        <w:t>70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к пожароопасному периоду на территории </w:t>
      </w:r>
      <w:proofErr w:type="spellStart"/>
      <w:r>
        <w:rPr>
          <w:b/>
          <w:sz w:val="28"/>
          <w:szCs w:val="28"/>
        </w:rPr>
        <w:t>Митякинского</w:t>
      </w:r>
      <w:proofErr w:type="spellEnd"/>
      <w:r>
        <w:rPr>
          <w:b/>
          <w:sz w:val="28"/>
          <w:szCs w:val="28"/>
        </w:rPr>
        <w:t xml:space="preserve"> сельского поселения в 201</w:t>
      </w:r>
      <w:r w:rsidR="001F50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B76AF6" w:rsidRDefault="00B76AF6">
            <w:r w:rsidRPr="00B76AF6">
              <w:t xml:space="preserve">Провести заседание комиссии по предупреждению и ликвидации ЧС и ПБ  </w:t>
            </w:r>
            <w:proofErr w:type="spellStart"/>
            <w:r w:rsidRPr="00B76AF6">
              <w:t>Митякинского</w:t>
            </w:r>
            <w:proofErr w:type="spellEnd"/>
            <w:r w:rsidRPr="00B76AF6">
              <w:t xml:space="preserve"> сельского поселения по вопросу « О подготовке  к пожароопасному периоду на территории </w:t>
            </w:r>
            <w:proofErr w:type="spellStart"/>
            <w:r w:rsidRPr="00B76AF6">
              <w:t>Митякинского</w:t>
            </w:r>
            <w:proofErr w:type="spellEnd"/>
            <w:r w:rsidRPr="00B76AF6">
              <w:t xml:space="preserve"> сельского поселения».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март</w:t>
            </w:r>
          </w:p>
          <w:p w:rsidR="008425BF" w:rsidRDefault="008425BF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7D31EA" w:rsidRDefault="00D63953" w:rsidP="00D63953">
            <w:pPr>
              <w:jc w:val="center"/>
            </w:pPr>
            <w:r>
              <w:t xml:space="preserve">Глава </w:t>
            </w:r>
            <w:proofErr w:type="spellStart"/>
            <w:r w:rsidR="006C2412">
              <w:t>Администрации</w:t>
            </w:r>
            <w:r>
              <w:t>поселения</w:t>
            </w:r>
            <w:proofErr w:type="spellEnd"/>
            <w:r>
              <w:t>,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07951">
            <w:r>
              <w:t>Проведение мониторинга случаев выжигания сухой растительности, нарушений правил пожарной безопасности</w:t>
            </w:r>
            <w:r w:rsidR="00107951">
              <w:t xml:space="preserve"> и расследование всех случаев возникновения ландшафтных пожаров </w:t>
            </w:r>
            <w:r>
              <w:t xml:space="preserve"> на территории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4F5AE6">
            <w:pPr>
              <w:jc w:val="center"/>
            </w:pPr>
            <w:r>
              <w:t>в течени</w:t>
            </w:r>
            <w:r w:rsidR="004F5AE6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C2412" w:rsidP="006C2412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>,</w:t>
            </w:r>
            <w:r w:rsidR="008425BF">
              <w:t xml:space="preserve">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1F0904" w:rsidRDefault="001F0904" w:rsidP="00107951">
            <w:r w:rsidRPr="001F0904">
              <w:t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муниципального образования</w:t>
            </w:r>
            <w:r w:rsidR="00107951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914169" w:rsidP="00914169">
            <w:pPr>
              <w:jc w:val="center"/>
            </w:pPr>
            <w:r>
              <w:t>февраль</w:t>
            </w:r>
            <w:r w:rsidR="00AF16B0">
              <w:t xml:space="preserve">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7D31EA" w:rsidRDefault="006C2412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 w:rsidR="002E50DD">
              <w:t>,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CA5292" w:rsidRDefault="00CA5292" w:rsidP="00AA440B">
            <w:r w:rsidRPr="00CA5292">
              <w:t xml:space="preserve">Обеспечить установку на автомобильных </w:t>
            </w:r>
            <w:proofErr w:type="gramStart"/>
            <w:r w:rsidRPr="00CA5292">
              <w:t>дорогах</w:t>
            </w:r>
            <w:proofErr w:type="gramEnd"/>
            <w:r w:rsidRPr="00CA5292">
              <w:t xml:space="preserve"> ведущих в леса</w:t>
            </w:r>
            <w:r w:rsidR="00AA440B">
              <w:t>,</w:t>
            </w:r>
            <w:r w:rsidRPr="00CA5292">
              <w:t xml:space="preserve"> также в рекреационных зонах и местах массового отдыха </w:t>
            </w:r>
            <w:r w:rsidRPr="00CA5292">
              <w:lastRenderedPageBreak/>
              <w:t>людей в границах лесного фонда информационных щитов и стендов, аншлагов с указанием номеров телефонов диспетчерских служб, служб лесничеств о предупреждении пожаров и запрещении в</w:t>
            </w:r>
            <w:r w:rsidR="00AA440B">
              <w:t>ъезда</w:t>
            </w:r>
            <w:r w:rsidRPr="00CA5292">
              <w:t xml:space="preserve"> в лес.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48024A" w:rsidP="00A13D41">
            <w:pPr>
              <w:jc w:val="center"/>
            </w:pPr>
            <w:r>
              <w:lastRenderedPageBreak/>
              <w:t>до 01.04.201</w:t>
            </w:r>
            <w:r w:rsidR="00A13D41">
              <w:t>6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A60E96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 w:rsidR="00882B6A">
              <w:t xml:space="preserve"> </w:t>
            </w:r>
            <w:r w:rsidR="00A60E96">
              <w:t xml:space="preserve">                                   </w:t>
            </w:r>
            <w:r w:rsidR="00882B6A">
              <w:t>(</w:t>
            </w:r>
            <w:proofErr w:type="gramStart"/>
            <w:r w:rsidR="00882B6A">
              <w:t>п</w:t>
            </w:r>
            <w:proofErr w:type="gramEnd"/>
            <w:r w:rsidR="00882B6A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07951">
            <w:pPr>
              <w:jc w:val="both"/>
            </w:pPr>
            <w:r>
              <w:t>Введение (</w:t>
            </w:r>
            <w:r w:rsidR="008425BF">
              <w:t xml:space="preserve">отмена) особого противопожарного режима.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Глава </w:t>
            </w:r>
            <w:proofErr w:type="spellStart"/>
            <w:r w:rsidR="00AC4E92">
              <w:t>Администрации</w:t>
            </w:r>
            <w:r>
              <w:t>поселения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AE7460" w:rsidP="00AE7460">
            <w:r>
              <w:t>Обеспечить контроль проведения работ  по противопожарному обустройству полос отвода автомобильных и железных дорог регионального и местного значения, линий электропередач и связи, магистральных нефтепроводов и газопроводов, населенных пунктов и объектов экономики, расположенных на границе с лесными массивами.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DB0DF4">
            <w:pPr>
              <w:jc w:val="center"/>
            </w:pPr>
            <w:r>
              <w:t>апрель</w:t>
            </w:r>
          </w:p>
          <w:p w:rsidR="00DB0DF4" w:rsidRDefault="00DB0DF4">
            <w:pPr>
              <w:jc w:val="center"/>
            </w:pPr>
            <w:r>
              <w:t>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Поддержание в состоянии готовности подразделений ДПД.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36255A">
            <w:pPr>
              <w:jc w:val="center"/>
            </w:pPr>
            <w:r>
              <w:t>в течени</w:t>
            </w:r>
            <w:r w:rsidR="0036255A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</w:t>
            </w:r>
            <w:proofErr w:type="gramStart"/>
            <w:r>
              <w:t xml:space="preserve">., </w:t>
            </w:r>
            <w:proofErr w:type="gramEnd"/>
            <w:r>
              <w:t xml:space="preserve">руководители организаций.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C93FFD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C93FFD">
            <w:pPr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 w:rsidP="000E1F7E">
            <w:r>
              <w:t xml:space="preserve">Создание необходимого запаса горюче-смазочных материалов для работы ПХС-2типа Тарасовского ГАУ РО «Лес» </w:t>
            </w:r>
            <w:r w:rsidR="000E1F7E">
              <w:t>и мониторинга пожарной опасности в лесах.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 w:rsidP="0036255A">
            <w:pPr>
              <w:jc w:val="center"/>
            </w:pPr>
            <w:r>
              <w:t>в течени</w:t>
            </w:r>
            <w:r w:rsidR="0036255A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Default="00C93FFD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both"/>
            </w:pPr>
            <w:r>
              <w:t xml:space="preserve">Ограничение пребывания  граждан в лесах. </w:t>
            </w:r>
          </w:p>
          <w:p w:rsidR="008425BF" w:rsidRDefault="008425BF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 w:rsidR="007245C8">
              <w:t xml:space="preserve">            ( </w:t>
            </w:r>
            <w:proofErr w:type="gramStart"/>
            <w:r w:rsidR="007245C8">
              <w:t>п</w:t>
            </w:r>
            <w:proofErr w:type="gramEnd"/>
            <w:r w:rsidR="007245C8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Приостанавливать  работы в лесу.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7245C8">
            <w:pPr>
              <w:jc w:val="center"/>
            </w:pPr>
            <w:r>
              <w:t xml:space="preserve"> Руководитель Тарасовского ГАУ РО «Лес»</w:t>
            </w:r>
            <w:proofErr w:type="gramStart"/>
            <w:r>
              <w:t>.</w:t>
            </w:r>
            <w:proofErr w:type="gramEnd"/>
            <w:r w:rsidR="007245C8">
              <w:t xml:space="preserve">      ( </w:t>
            </w:r>
            <w:proofErr w:type="gramStart"/>
            <w:r w:rsidR="007245C8">
              <w:t>п</w:t>
            </w:r>
            <w:proofErr w:type="gramEnd"/>
            <w:r w:rsidR="007245C8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1767F7" w:rsidRDefault="001767F7" w:rsidP="00985CBF">
            <w:r w:rsidRPr="001767F7">
              <w:t xml:space="preserve">Выполнить превентивные противопожарные мероприятия на землях лесного фонда, обратив особое внимание на </w:t>
            </w:r>
            <w:r w:rsidRPr="001767F7">
              <w:lastRenderedPageBreak/>
              <w:t xml:space="preserve">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985CBF" w:rsidP="00A13D41">
            <w:pPr>
              <w:jc w:val="center"/>
            </w:pPr>
            <w:r>
              <w:lastRenderedPageBreak/>
              <w:t>до 01.04.201</w:t>
            </w:r>
            <w:r w:rsidR="00A13D41">
              <w:t>6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985CBF">
            <w:pPr>
              <w:jc w:val="center"/>
            </w:pPr>
            <w:r>
              <w:t>Руководитель Тарасовского ГАУ РО «Лес</w:t>
            </w:r>
            <w:r w:rsidR="00985CBF">
              <w:t>»</w:t>
            </w:r>
            <w:r w:rsidR="00882B6A">
              <w:t xml:space="preserve"> </w:t>
            </w:r>
            <w:r w:rsidR="00871B9E">
              <w:t xml:space="preserve">             </w:t>
            </w:r>
            <w:proofErr w:type="gramStart"/>
            <w:r w:rsidR="00882B6A">
              <w:t xml:space="preserve">( </w:t>
            </w:r>
            <w:proofErr w:type="gramEnd"/>
            <w:r w:rsidR="00882B6A">
              <w:t>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lastRenderedPageBreak/>
              <w:t>1</w:t>
            </w:r>
            <w:r w:rsidR="001C1CBF"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C37F3B">
            <w:r>
              <w:t>Составить график дежурства работников администрации для совместного патрулирования с работниками Тарасовского ГАУ РО «Лес» 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Проверить исполнение комплекса мероприятий по пожарной безопасности в период уборки урожая сельхозпредприятиями.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июнь-июль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280298">
            <w:pPr>
              <w:jc w:val="center"/>
            </w:pPr>
            <w:r>
              <w:t>1</w:t>
            </w:r>
            <w:r w:rsidR="00280298"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Очистка от сухой растительности дворовых и придворных территорий населенных пунктов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Население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280298">
            <w:r>
              <w:t>1</w:t>
            </w:r>
            <w:r w:rsidR="00280298"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Составить график рейдов по полям сельхозпредприятий на выявление </w:t>
            </w:r>
            <w:proofErr w:type="spellStart"/>
            <w:r>
              <w:t>сельхозпалов</w:t>
            </w:r>
            <w:proofErr w:type="spellEnd"/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Июль, август.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 Специалист ГО и ЧС, ПБ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280298">
            <w:pPr>
              <w:jc w:val="center"/>
            </w:pPr>
            <w:r>
              <w:t>1</w:t>
            </w:r>
            <w:r w:rsidR="00280298"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1034F2" w:rsidP="001034F2">
            <w:r>
              <w:t xml:space="preserve">Обеспечить предотвращение бесконтрольного выжигания сухой растительности на сопредельных  лесным фондом территориях.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Постоянно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280298">
            <w:pPr>
              <w:jc w:val="center"/>
            </w:pPr>
            <w:r>
              <w:t>1</w:t>
            </w:r>
            <w:r w:rsidR="00280298"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AE27CF">
            <w:r>
              <w:t xml:space="preserve">Проведение </w:t>
            </w:r>
            <w:r w:rsidR="00AE27CF">
              <w:t xml:space="preserve">противопожарной </w:t>
            </w:r>
            <w:r>
              <w:t xml:space="preserve">пропаганды </w:t>
            </w:r>
            <w:r w:rsidR="00AE27CF">
              <w:t>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36255A">
            <w:pPr>
              <w:jc w:val="center"/>
            </w:pPr>
            <w:r>
              <w:t>в течени</w:t>
            </w:r>
            <w:r w:rsidR="0036255A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AE27CF">
            <w:r>
              <w:t>Специалист ГО и ЧС, ПБ</w:t>
            </w:r>
            <w:r w:rsidR="006264B2">
              <w:t>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280298">
            <w:pPr>
              <w:jc w:val="center"/>
            </w:pPr>
            <w:r>
              <w:t>1</w:t>
            </w:r>
            <w:r w:rsidR="00280298"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AE27CF">
            <w:r>
              <w:t>Проведение</w:t>
            </w:r>
            <w:r w:rsidR="006264B2">
              <w:t xml:space="preserve"> обучения населения на </w:t>
            </w:r>
            <w:r>
              <w:t xml:space="preserve"> </w:t>
            </w:r>
            <w:r w:rsidR="00830F1E">
              <w:t xml:space="preserve"> сход</w:t>
            </w:r>
            <w:r w:rsidR="006264B2">
              <w:t>ах</w:t>
            </w:r>
            <w:r w:rsidR="00830F1E">
              <w:t xml:space="preserve"> граждан </w:t>
            </w:r>
            <w:r>
              <w:t>по</w:t>
            </w:r>
            <w:r w:rsidR="00584E0A">
              <w:t xml:space="preserve"> вопросам </w:t>
            </w:r>
            <w:r>
              <w:t xml:space="preserve"> соблюдения </w:t>
            </w:r>
            <w:r w:rsidR="00584E0A">
              <w:t>требовани</w:t>
            </w:r>
            <w:r w:rsidR="00AE27CF">
              <w:t>й</w:t>
            </w:r>
            <w:r w:rsidR="00584E0A">
              <w:t xml:space="preserve"> </w:t>
            </w:r>
            <w:r>
              <w:t xml:space="preserve"> пожарной безопасности на </w:t>
            </w:r>
            <w:r>
              <w:lastRenderedPageBreak/>
              <w:t>территории населенных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lastRenderedPageBreak/>
              <w:t>регулярно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FF249F" w:rsidP="00FF249F">
            <w:r>
              <w:t>Глава Администрации поселения, с</w:t>
            </w:r>
            <w:r w:rsidR="008425BF">
              <w:t xml:space="preserve">пециалист ГО и ЧС, ПБ,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9B6F73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280298" w:rsidP="001C1CBF">
            <w:pPr>
              <w:jc w:val="center"/>
            </w:pPr>
            <w:r>
              <w:lastRenderedPageBreak/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Pr="00AC5B5C" w:rsidRDefault="009B6F73" w:rsidP="009B6F73">
            <w:pPr>
              <w:pStyle w:val="ad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рганизовать </w:t>
            </w:r>
            <w:r>
              <w:rPr>
                <w:b w:val="0"/>
                <w:bCs w:val="0"/>
                <w:sz w:val="22"/>
                <w:szCs w:val="22"/>
              </w:rPr>
              <w:t xml:space="preserve"> работу </w:t>
            </w:r>
            <w:r w:rsidRPr="00AC5B5C">
              <w:rPr>
                <w:b w:val="0"/>
                <w:bCs w:val="0"/>
                <w:sz w:val="22"/>
                <w:szCs w:val="22"/>
              </w:rPr>
              <w:t>мобильны</w:t>
            </w:r>
            <w:r>
              <w:rPr>
                <w:b w:val="0"/>
                <w:bCs w:val="0"/>
                <w:sz w:val="22"/>
                <w:szCs w:val="22"/>
              </w:rPr>
              <w:t>х патрульных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 групп</w:t>
            </w:r>
            <w:r>
              <w:rPr>
                <w:b w:val="0"/>
                <w:bCs w:val="0"/>
                <w:sz w:val="22"/>
                <w:szCs w:val="22"/>
              </w:rPr>
              <w:t xml:space="preserve"> в лесном фонде в течени</w:t>
            </w:r>
            <w:r w:rsidR="00CE3731"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пожароопасного периода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и обеспечить оперативное обнаружение и тушение лесных пожаров;</w:t>
            </w:r>
          </w:p>
          <w:p w:rsidR="009B6F73" w:rsidRDefault="009B6F73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9B6F73" w:rsidP="0036255A">
            <w:pPr>
              <w:jc w:val="center"/>
            </w:pPr>
            <w:r>
              <w:t>в течени</w:t>
            </w:r>
            <w:r w:rsidR="0036255A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1F25CA" w:rsidP="001F25CA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3" w:rsidRDefault="009B6F73">
            <w:pPr>
              <w:jc w:val="center"/>
            </w:pPr>
          </w:p>
        </w:tc>
      </w:tr>
      <w:tr w:rsidR="00D62DD2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280298">
            <w:pPr>
              <w:jc w:val="center"/>
            </w:pPr>
            <w:r>
              <w:t>2</w:t>
            </w:r>
            <w:r w:rsidR="00280298"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9B6F73">
            <w:pPr>
              <w:pStyle w:val="ad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становка в пожароопасный период на  дорогах, проходящих через хвойные массивы шлагбаумов,  ограничений на посещение гражданами лесов и въезда в них  транспортных средств;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CE3731">
            <w:pPr>
              <w:jc w:val="center"/>
            </w:pPr>
            <w:r>
              <w:t>в течени</w:t>
            </w:r>
            <w:r w:rsidR="00CE3731">
              <w:t>е</w:t>
            </w:r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C44B8E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2" w:rsidRDefault="00D62DD2">
            <w:pPr>
              <w:jc w:val="center"/>
            </w:pPr>
          </w:p>
        </w:tc>
      </w:tr>
    </w:tbl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Pr="00E23A9C" w:rsidRDefault="002F171C" w:rsidP="00452365">
      <w:pPr>
        <w:autoSpaceDE w:val="0"/>
        <w:autoSpaceDN w:val="0"/>
        <w:adjustRightInd w:val="0"/>
        <w:rPr>
          <w:color w:val="FF0000"/>
        </w:rPr>
      </w:pPr>
    </w:p>
    <w:sectPr w:rsidR="002F171C" w:rsidRPr="00E23A9C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B" w:rsidRDefault="00B2625B" w:rsidP="00724E0A">
      <w:r>
        <w:separator/>
      </w:r>
    </w:p>
  </w:endnote>
  <w:endnote w:type="continuationSeparator" w:id="0">
    <w:p w:rsidR="00B2625B" w:rsidRDefault="00B2625B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B" w:rsidRDefault="00B2625B" w:rsidP="00724E0A">
      <w:r>
        <w:separator/>
      </w:r>
    </w:p>
  </w:footnote>
  <w:footnote w:type="continuationSeparator" w:id="0">
    <w:p w:rsidR="00B2625B" w:rsidRDefault="00B2625B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4671B"/>
    <w:rsid w:val="00064C4C"/>
    <w:rsid w:val="000752B8"/>
    <w:rsid w:val="000A3B9D"/>
    <w:rsid w:val="000B1F63"/>
    <w:rsid w:val="000D780C"/>
    <w:rsid w:val="000E1F7E"/>
    <w:rsid w:val="001034F2"/>
    <w:rsid w:val="00106D6A"/>
    <w:rsid w:val="00107951"/>
    <w:rsid w:val="001226F4"/>
    <w:rsid w:val="00134670"/>
    <w:rsid w:val="00141F6B"/>
    <w:rsid w:val="001767F7"/>
    <w:rsid w:val="001813A4"/>
    <w:rsid w:val="00184EE9"/>
    <w:rsid w:val="001B7428"/>
    <w:rsid w:val="001C1CBF"/>
    <w:rsid w:val="001C5C1E"/>
    <w:rsid w:val="001E6FDE"/>
    <w:rsid w:val="001F0904"/>
    <w:rsid w:val="001F25CA"/>
    <w:rsid w:val="001F507B"/>
    <w:rsid w:val="00210AA3"/>
    <w:rsid w:val="00216DBC"/>
    <w:rsid w:val="00224634"/>
    <w:rsid w:val="0024059B"/>
    <w:rsid w:val="00243C8D"/>
    <w:rsid w:val="00251D57"/>
    <w:rsid w:val="002525E8"/>
    <w:rsid w:val="0027195B"/>
    <w:rsid w:val="00280298"/>
    <w:rsid w:val="00291E27"/>
    <w:rsid w:val="00297E51"/>
    <w:rsid w:val="002A7202"/>
    <w:rsid w:val="002C2D29"/>
    <w:rsid w:val="002D5A2F"/>
    <w:rsid w:val="002E50DD"/>
    <w:rsid w:val="002E593C"/>
    <w:rsid w:val="002F171C"/>
    <w:rsid w:val="0031721F"/>
    <w:rsid w:val="00321968"/>
    <w:rsid w:val="0032579C"/>
    <w:rsid w:val="00360279"/>
    <w:rsid w:val="0036255A"/>
    <w:rsid w:val="00371C8A"/>
    <w:rsid w:val="003A7BD9"/>
    <w:rsid w:val="003A7C14"/>
    <w:rsid w:val="003B006E"/>
    <w:rsid w:val="003B52A4"/>
    <w:rsid w:val="003D2EAF"/>
    <w:rsid w:val="003D3CE2"/>
    <w:rsid w:val="003F6A94"/>
    <w:rsid w:val="00426CD8"/>
    <w:rsid w:val="00452365"/>
    <w:rsid w:val="004544C2"/>
    <w:rsid w:val="0048024A"/>
    <w:rsid w:val="00493A3D"/>
    <w:rsid w:val="00495D35"/>
    <w:rsid w:val="004B17DD"/>
    <w:rsid w:val="004C6F18"/>
    <w:rsid w:val="004D5DCC"/>
    <w:rsid w:val="004F5AC7"/>
    <w:rsid w:val="004F5AE6"/>
    <w:rsid w:val="005275E8"/>
    <w:rsid w:val="00563FB6"/>
    <w:rsid w:val="00572980"/>
    <w:rsid w:val="00583AD4"/>
    <w:rsid w:val="00584E0A"/>
    <w:rsid w:val="005A151D"/>
    <w:rsid w:val="005A2F77"/>
    <w:rsid w:val="005F58F6"/>
    <w:rsid w:val="006264B2"/>
    <w:rsid w:val="00637DAF"/>
    <w:rsid w:val="00694DDF"/>
    <w:rsid w:val="006C2412"/>
    <w:rsid w:val="006D7757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823A9"/>
    <w:rsid w:val="00790830"/>
    <w:rsid w:val="007B5420"/>
    <w:rsid w:val="007B7D38"/>
    <w:rsid w:val="007D31EA"/>
    <w:rsid w:val="007D4B5E"/>
    <w:rsid w:val="008133C5"/>
    <w:rsid w:val="00830F1E"/>
    <w:rsid w:val="008365DB"/>
    <w:rsid w:val="00837E08"/>
    <w:rsid w:val="008425BF"/>
    <w:rsid w:val="00852668"/>
    <w:rsid w:val="008531C8"/>
    <w:rsid w:val="00862690"/>
    <w:rsid w:val="00871B9E"/>
    <w:rsid w:val="00882B6A"/>
    <w:rsid w:val="00894E1A"/>
    <w:rsid w:val="008A0DB4"/>
    <w:rsid w:val="008F05EB"/>
    <w:rsid w:val="009130EA"/>
    <w:rsid w:val="00914169"/>
    <w:rsid w:val="009164B0"/>
    <w:rsid w:val="00937898"/>
    <w:rsid w:val="00950F48"/>
    <w:rsid w:val="00952E79"/>
    <w:rsid w:val="00965FBD"/>
    <w:rsid w:val="00973366"/>
    <w:rsid w:val="00985468"/>
    <w:rsid w:val="00985CBF"/>
    <w:rsid w:val="00992F3F"/>
    <w:rsid w:val="009B6F73"/>
    <w:rsid w:val="009C58DB"/>
    <w:rsid w:val="009C7E9F"/>
    <w:rsid w:val="009E43C7"/>
    <w:rsid w:val="009F2968"/>
    <w:rsid w:val="00A13D41"/>
    <w:rsid w:val="00A2608E"/>
    <w:rsid w:val="00A53D7E"/>
    <w:rsid w:val="00A60E96"/>
    <w:rsid w:val="00AA440B"/>
    <w:rsid w:val="00AA6DF8"/>
    <w:rsid w:val="00AB279F"/>
    <w:rsid w:val="00AC4E92"/>
    <w:rsid w:val="00AD3A2D"/>
    <w:rsid w:val="00AD6756"/>
    <w:rsid w:val="00AE27CF"/>
    <w:rsid w:val="00AE4872"/>
    <w:rsid w:val="00AE7460"/>
    <w:rsid w:val="00AF16B0"/>
    <w:rsid w:val="00AF668C"/>
    <w:rsid w:val="00B04422"/>
    <w:rsid w:val="00B141AC"/>
    <w:rsid w:val="00B215E1"/>
    <w:rsid w:val="00B2625B"/>
    <w:rsid w:val="00B437A5"/>
    <w:rsid w:val="00B458A8"/>
    <w:rsid w:val="00B50237"/>
    <w:rsid w:val="00B671DE"/>
    <w:rsid w:val="00B67221"/>
    <w:rsid w:val="00B76AF6"/>
    <w:rsid w:val="00B77BC5"/>
    <w:rsid w:val="00B9176B"/>
    <w:rsid w:val="00BA1AAE"/>
    <w:rsid w:val="00C15343"/>
    <w:rsid w:val="00C33D03"/>
    <w:rsid w:val="00C37F3B"/>
    <w:rsid w:val="00C44B8E"/>
    <w:rsid w:val="00C518A5"/>
    <w:rsid w:val="00C75810"/>
    <w:rsid w:val="00C90C45"/>
    <w:rsid w:val="00C93FFD"/>
    <w:rsid w:val="00CA4985"/>
    <w:rsid w:val="00CA5292"/>
    <w:rsid w:val="00CA7DAA"/>
    <w:rsid w:val="00CD0984"/>
    <w:rsid w:val="00CD45C6"/>
    <w:rsid w:val="00CD75C9"/>
    <w:rsid w:val="00CE3731"/>
    <w:rsid w:val="00CF31BA"/>
    <w:rsid w:val="00D023BC"/>
    <w:rsid w:val="00D107DC"/>
    <w:rsid w:val="00D23EA4"/>
    <w:rsid w:val="00D3084B"/>
    <w:rsid w:val="00D31618"/>
    <w:rsid w:val="00D330E4"/>
    <w:rsid w:val="00D45743"/>
    <w:rsid w:val="00D51FA4"/>
    <w:rsid w:val="00D62DD2"/>
    <w:rsid w:val="00D63953"/>
    <w:rsid w:val="00D70904"/>
    <w:rsid w:val="00DB0DF4"/>
    <w:rsid w:val="00DC60FF"/>
    <w:rsid w:val="00E02BF0"/>
    <w:rsid w:val="00E04B39"/>
    <w:rsid w:val="00E1630D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B72C0"/>
    <w:rsid w:val="00EE2068"/>
    <w:rsid w:val="00F12261"/>
    <w:rsid w:val="00F24F57"/>
    <w:rsid w:val="00F316EE"/>
    <w:rsid w:val="00F93148"/>
    <w:rsid w:val="00FA39C2"/>
    <w:rsid w:val="00FB0AA5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9931-28C1-49D5-B896-2D48BF03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57</cp:revision>
  <cp:lastPrinted>2016-08-02T12:09:00Z</cp:lastPrinted>
  <dcterms:created xsi:type="dcterms:W3CDTF">2016-03-29T05:38:00Z</dcterms:created>
  <dcterms:modified xsi:type="dcterms:W3CDTF">2017-04-13T06:07:00Z</dcterms:modified>
</cp:coreProperties>
</file>