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4C90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4641EB48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69EC011F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1DF3E58B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30B9D2D3" w14:textId="77777777" w:rsidR="0037579D" w:rsidRPr="00D7656D" w:rsidRDefault="0037579D" w:rsidP="0037579D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63D9AD82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30E251A8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7563766A" w14:textId="77777777" w:rsidR="0037579D" w:rsidRPr="00D7656D" w:rsidRDefault="0037579D" w:rsidP="0037579D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03C2BF4A" w14:textId="77777777" w:rsidR="0037579D" w:rsidRPr="00D7656D" w:rsidRDefault="0037579D" w:rsidP="0037579D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61313A3F" w14:textId="77777777" w:rsidR="0037579D" w:rsidRPr="00D7656D" w:rsidRDefault="0037579D" w:rsidP="0037579D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38945DDA" w14:textId="226AC10A" w:rsidR="0037579D" w:rsidRPr="00EA4941" w:rsidRDefault="0037579D" w:rsidP="0037579D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49068F">
        <w:rPr>
          <w:color w:val="auto"/>
          <w:sz w:val="28"/>
          <w:szCs w:val="28"/>
          <w:lang w:eastAsia="zh-CN"/>
        </w:rPr>
        <w:t>12</w:t>
      </w:r>
      <w:r>
        <w:rPr>
          <w:color w:val="auto"/>
          <w:sz w:val="28"/>
          <w:szCs w:val="28"/>
          <w:lang w:eastAsia="zh-CN"/>
        </w:rPr>
        <w:t>.</w:t>
      </w:r>
      <w:r w:rsidR="0049068F">
        <w:rPr>
          <w:color w:val="auto"/>
          <w:sz w:val="28"/>
          <w:szCs w:val="28"/>
          <w:lang w:eastAsia="zh-CN"/>
        </w:rPr>
        <w:t>02</w:t>
      </w:r>
      <w:r>
        <w:rPr>
          <w:color w:val="auto"/>
          <w:sz w:val="28"/>
          <w:szCs w:val="28"/>
          <w:lang w:eastAsia="zh-CN"/>
        </w:rPr>
        <w:t>.202</w:t>
      </w:r>
      <w:r w:rsidR="0049068F">
        <w:rPr>
          <w:color w:val="auto"/>
          <w:sz w:val="28"/>
          <w:szCs w:val="28"/>
          <w:lang w:eastAsia="zh-CN"/>
        </w:rPr>
        <w:t>5</w:t>
      </w:r>
      <w:r>
        <w:rPr>
          <w:color w:val="auto"/>
          <w:sz w:val="28"/>
          <w:szCs w:val="28"/>
          <w:lang w:eastAsia="zh-CN"/>
        </w:rPr>
        <w:t xml:space="preserve"> г.                                 № </w:t>
      </w:r>
      <w:r w:rsidR="002C4E75">
        <w:rPr>
          <w:color w:val="auto"/>
          <w:sz w:val="28"/>
          <w:szCs w:val="28"/>
          <w:lang w:eastAsia="zh-CN"/>
        </w:rPr>
        <w:t>21</w:t>
      </w:r>
      <w:r>
        <w:rPr>
          <w:color w:val="auto"/>
          <w:sz w:val="28"/>
          <w:szCs w:val="28"/>
          <w:lang w:eastAsia="zh-CN"/>
        </w:rPr>
        <w:t xml:space="preserve">                                  </w:t>
      </w:r>
      <w:r>
        <w:rPr>
          <w:color w:val="auto"/>
          <w:sz w:val="28"/>
          <w:szCs w:val="28"/>
          <w:lang w:eastAsia="ar-SA"/>
        </w:rPr>
        <w:t xml:space="preserve">ст. </w:t>
      </w:r>
      <w:proofErr w:type="spellStart"/>
      <w:r>
        <w:rPr>
          <w:color w:val="auto"/>
          <w:sz w:val="28"/>
          <w:szCs w:val="28"/>
          <w:lang w:eastAsia="ar-SA"/>
        </w:rPr>
        <w:t>Митякинская</w:t>
      </w:r>
      <w:proofErr w:type="spellEnd"/>
    </w:p>
    <w:p w14:paraId="2EE13B4E" w14:textId="77777777" w:rsidR="0037579D" w:rsidRDefault="0037579D" w:rsidP="0037579D">
      <w:pPr>
        <w:rPr>
          <w:sz w:val="28"/>
        </w:rPr>
      </w:pPr>
    </w:p>
    <w:p w14:paraId="2DBA9344" w14:textId="20C0F8F5" w:rsidR="0037579D" w:rsidRDefault="0037579D" w:rsidP="0037579D">
      <w:pPr>
        <w:ind w:firstLine="709"/>
        <w:jc w:val="center"/>
        <w:rPr>
          <w:sz w:val="28"/>
        </w:rPr>
      </w:pPr>
      <w:r w:rsidRPr="00E21C4F"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</w:t>
      </w:r>
      <w:r w:rsidRPr="00E21C4F">
        <w:rPr>
          <w:sz w:val="28"/>
          <w:szCs w:val="28"/>
        </w:rPr>
        <w:t xml:space="preserve">от </w:t>
      </w:r>
      <w:r w:rsidRPr="00637510">
        <w:rPr>
          <w:color w:val="auto"/>
          <w:sz w:val="28"/>
          <w:szCs w:val="28"/>
        </w:rPr>
        <w:t>26.12.2018 г. № 1</w:t>
      </w:r>
      <w:r w:rsidR="00637510" w:rsidRPr="00637510">
        <w:rPr>
          <w:color w:val="auto"/>
          <w:sz w:val="28"/>
          <w:szCs w:val="28"/>
        </w:rPr>
        <w:t>54</w:t>
      </w:r>
      <w:r w:rsidRPr="00637510">
        <w:rPr>
          <w:color w:val="auto"/>
          <w:sz w:val="28"/>
        </w:rPr>
        <w:t xml:space="preserve"> </w:t>
      </w:r>
      <w:r w:rsidRPr="00E21C4F">
        <w:rPr>
          <w:sz w:val="28"/>
        </w:rPr>
        <w:t xml:space="preserve">«Об утверждении муниципальной программы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</w:t>
      </w:r>
    </w:p>
    <w:p w14:paraId="11ACE147" w14:textId="1C636F89" w:rsidR="0037579D" w:rsidRPr="00E21C4F" w:rsidRDefault="0037579D" w:rsidP="0037579D">
      <w:pPr>
        <w:ind w:firstLine="709"/>
        <w:jc w:val="center"/>
        <w:rPr>
          <w:sz w:val="28"/>
        </w:rPr>
      </w:pPr>
      <w:r w:rsidRPr="00E21C4F">
        <w:rPr>
          <w:sz w:val="28"/>
        </w:rPr>
        <w:t>«</w:t>
      </w:r>
      <w:r w:rsidRPr="009E3801">
        <w:rPr>
          <w:sz w:val="28"/>
        </w:rPr>
        <w:t>Развитие культуры</w:t>
      </w:r>
      <w:r w:rsidRPr="00E21C4F">
        <w:rPr>
          <w:sz w:val="28"/>
        </w:rPr>
        <w:t>»</w:t>
      </w:r>
    </w:p>
    <w:p w14:paraId="304B0E47" w14:textId="77777777" w:rsidR="0037579D" w:rsidRDefault="0037579D" w:rsidP="0037579D">
      <w:pPr>
        <w:jc w:val="center"/>
        <w:rPr>
          <w:b/>
          <w:sz w:val="28"/>
        </w:rPr>
      </w:pPr>
    </w:p>
    <w:p w14:paraId="4A6F7716" w14:textId="77777777" w:rsidR="0037579D" w:rsidRDefault="0037579D" w:rsidP="0037579D">
      <w:pPr>
        <w:rPr>
          <w:sz w:val="28"/>
        </w:rPr>
      </w:pPr>
    </w:p>
    <w:p w14:paraId="313850CC" w14:textId="77777777" w:rsidR="0037579D" w:rsidRDefault="0037579D" w:rsidP="0037579D">
      <w:pPr>
        <w:jc w:val="center"/>
        <w:rPr>
          <w:b/>
          <w:sz w:val="28"/>
        </w:rPr>
      </w:pPr>
    </w:p>
    <w:p w14:paraId="588078BA" w14:textId="77777777" w:rsidR="0037579D" w:rsidRDefault="0037579D" w:rsidP="0037579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от 23</w:t>
      </w:r>
      <w:r w:rsidRPr="00A756BB">
        <w:rPr>
          <w:sz w:val="28"/>
        </w:rPr>
        <w:t xml:space="preserve">.09.2024 № </w:t>
      </w:r>
      <w:r>
        <w:rPr>
          <w:sz w:val="28"/>
        </w:rPr>
        <w:t xml:space="preserve">128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поселения» Администрация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постановляет:</w:t>
      </w:r>
    </w:p>
    <w:p w14:paraId="53A45082" w14:textId="0B68F7D4" w:rsidR="0037579D" w:rsidRDefault="0037579D" w:rsidP="0037579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06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следующие изменения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706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827061">
        <w:rPr>
          <w:sz w:val="28"/>
          <w:szCs w:val="28"/>
        </w:rPr>
        <w:t xml:space="preserve"> </w:t>
      </w:r>
      <w:r w:rsidRPr="00637510">
        <w:rPr>
          <w:color w:val="auto"/>
          <w:sz w:val="28"/>
          <w:szCs w:val="28"/>
        </w:rPr>
        <w:t>26.12.2018 г. № 15</w:t>
      </w:r>
      <w:r w:rsidR="00637510" w:rsidRPr="00637510">
        <w:rPr>
          <w:color w:val="auto"/>
          <w:sz w:val="28"/>
          <w:szCs w:val="28"/>
        </w:rPr>
        <w:t>4</w:t>
      </w:r>
      <w:r w:rsidRPr="00637510">
        <w:rPr>
          <w:color w:val="auto"/>
          <w:sz w:val="28"/>
          <w:szCs w:val="28"/>
        </w:rPr>
        <w:t xml:space="preserve"> </w:t>
      </w:r>
      <w:r w:rsidRPr="00827061">
        <w:rPr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 «</w:t>
      </w:r>
      <w:r w:rsidRPr="009E3801">
        <w:rPr>
          <w:sz w:val="28"/>
        </w:rPr>
        <w:t>Развитие культуры</w:t>
      </w:r>
      <w:r>
        <w:rPr>
          <w:sz w:val="28"/>
        </w:rPr>
        <w:t>»</w:t>
      </w:r>
    </w:p>
    <w:p w14:paraId="61B17C5E" w14:textId="7405BB16" w:rsidR="0037579D" w:rsidRDefault="0037579D" w:rsidP="0037579D">
      <w:pPr>
        <w:spacing w:line="276" w:lineRule="atLeast"/>
        <w:jc w:val="both"/>
        <w:rPr>
          <w:sz w:val="28"/>
        </w:rPr>
      </w:pPr>
      <w:r>
        <w:rPr>
          <w:sz w:val="28"/>
          <w:szCs w:val="28"/>
        </w:rPr>
        <w:t>1.1. Паспорт</w:t>
      </w:r>
      <w:r w:rsidRPr="00A82204">
        <w:rPr>
          <w:sz w:val="28"/>
        </w:rPr>
        <w:t xml:space="preserve">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  <w:r w:rsidRPr="00C712D6">
        <w:rPr>
          <w:sz w:val="28"/>
        </w:rPr>
        <w:t xml:space="preserve"> «</w:t>
      </w:r>
      <w:r w:rsidRPr="009E3801">
        <w:rPr>
          <w:sz w:val="28"/>
        </w:rPr>
        <w:t>Развитие культуры</w:t>
      </w:r>
      <w:r w:rsidRPr="00C712D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14:paraId="1AE727B7" w14:textId="77777777" w:rsidR="0037579D" w:rsidRDefault="0037579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0EB6089" w14:textId="77777777" w:rsidR="0037579D" w:rsidRDefault="0037579D" w:rsidP="0037579D">
      <w:pPr>
        <w:spacing w:line="276" w:lineRule="atLeast"/>
        <w:jc w:val="both"/>
        <w:rPr>
          <w:sz w:val="28"/>
        </w:rPr>
        <w:sectPr w:rsidR="003757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7FE7ED" w14:textId="77777777" w:rsidR="0037579D" w:rsidRPr="005941C9" w:rsidRDefault="0037579D" w:rsidP="0037579D">
      <w:pPr>
        <w:jc w:val="center"/>
        <w:rPr>
          <w:sz w:val="28"/>
        </w:rPr>
      </w:pPr>
      <w:r w:rsidRPr="005941C9">
        <w:rPr>
          <w:sz w:val="28"/>
        </w:rPr>
        <w:lastRenderedPageBreak/>
        <w:t>II. ПАСПОРТ</w:t>
      </w:r>
    </w:p>
    <w:p w14:paraId="5BF13873" w14:textId="77777777" w:rsidR="0037579D" w:rsidRPr="005941C9" w:rsidRDefault="0037579D" w:rsidP="0037579D">
      <w:pPr>
        <w:jc w:val="center"/>
        <w:rPr>
          <w:sz w:val="28"/>
        </w:rPr>
      </w:pPr>
      <w:r w:rsidRPr="005941C9">
        <w:rPr>
          <w:sz w:val="28"/>
        </w:rPr>
        <w:t xml:space="preserve">муниципальной программы </w:t>
      </w:r>
      <w:proofErr w:type="spellStart"/>
      <w:r w:rsidRPr="005941C9">
        <w:rPr>
          <w:sz w:val="28"/>
        </w:rPr>
        <w:t>Митякинского</w:t>
      </w:r>
      <w:proofErr w:type="spellEnd"/>
      <w:r w:rsidRPr="005941C9">
        <w:rPr>
          <w:sz w:val="28"/>
        </w:rPr>
        <w:t xml:space="preserve"> сельского поселения «Развитие культуры»</w:t>
      </w:r>
    </w:p>
    <w:p w14:paraId="500F8D4F" w14:textId="77777777" w:rsidR="0037579D" w:rsidRPr="005941C9" w:rsidRDefault="0037579D" w:rsidP="0037579D">
      <w:pPr>
        <w:jc w:val="center"/>
        <w:rPr>
          <w:sz w:val="28"/>
        </w:rPr>
      </w:pPr>
    </w:p>
    <w:p w14:paraId="7FAD015D" w14:textId="77777777" w:rsidR="0037579D" w:rsidRPr="005941C9" w:rsidRDefault="0037579D" w:rsidP="0037579D">
      <w:pPr>
        <w:jc w:val="center"/>
        <w:rPr>
          <w:sz w:val="28"/>
        </w:rPr>
      </w:pPr>
      <w:r w:rsidRPr="005941C9">
        <w:rPr>
          <w:sz w:val="28"/>
        </w:rPr>
        <w:t>1. Основные положения</w:t>
      </w:r>
    </w:p>
    <w:p w14:paraId="2B1A3BAE" w14:textId="77777777" w:rsidR="0037579D" w:rsidRPr="005941C9" w:rsidRDefault="0037579D" w:rsidP="0037579D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837"/>
        <w:gridCol w:w="469"/>
        <w:gridCol w:w="11404"/>
      </w:tblGrid>
      <w:tr w:rsidR="0037579D" w:rsidRPr="005941C9" w14:paraId="51F187B6" w14:textId="77777777" w:rsidTr="00CE427C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705575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1.1.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3BC6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Куратор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8105B5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9E16" w14:textId="705A66AC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Куприенко Анна Васильевна,</w:t>
            </w:r>
            <w:r>
              <w:rPr>
                <w:sz w:val="28"/>
              </w:rPr>
              <w:t xml:space="preserve"> </w:t>
            </w:r>
            <w:r w:rsidRPr="005941C9">
              <w:rPr>
                <w:sz w:val="28"/>
              </w:rPr>
              <w:t xml:space="preserve">Глава Администрации </w:t>
            </w:r>
            <w:proofErr w:type="spellStart"/>
            <w:r w:rsidRPr="005941C9">
              <w:rPr>
                <w:sz w:val="28"/>
              </w:rPr>
              <w:t>Митякинского</w:t>
            </w:r>
            <w:proofErr w:type="spellEnd"/>
            <w:r w:rsidRPr="005941C9">
              <w:rPr>
                <w:sz w:val="28"/>
              </w:rPr>
              <w:t xml:space="preserve"> сельского поселения</w:t>
            </w:r>
          </w:p>
        </w:tc>
      </w:tr>
      <w:tr w:rsidR="0037579D" w:rsidRPr="005941C9" w14:paraId="2E787558" w14:textId="77777777" w:rsidTr="00CE427C">
        <w:trPr>
          <w:trHeight w:val="47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F0232A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1.2.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D820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4D239C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E54D" w14:textId="77777777" w:rsidR="0037579D" w:rsidRPr="005941C9" w:rsidRDefault="0037579D" w:rsidP="00CE427C">
            <w:pPr>
              <w:jc w:val="both"/>
              <w:rPr>
                <w:sz w:val="28"/>
                <w:szCs w:val="28"/>
              </w:rPr>
            </w:pPr>
            <w:r w:rsidRPr="005941C9">
              <w:rPr>
                <w:sz w:val="28"/>
                <w:szCs w:val="28"/>
              </w:rPr>
              <w:t>Муниципальное учреждение культуры «</w:t>
            </w:r>
            <w:proofErr w:type="spellStart"/>
            <w:r w:rsidRPr="005941C9">
              <w:rPr>
                <w:sz w:val="28"/>
                <w:szCs w:val="28"/>
              </w:rPr>
              <w:t>Митякинский</w:t>
            </w:r>
            <w:proofErr w:type="spellEnd"/>
            <w:r w:rsidRPr="005941C9">
              <w:rPr>
                <w:sz w:val="28"/>
                <w:szCs w:val="28"/>
              </w:rPr>
              <w:t xml:space="preserve"> дом культуры» (</w:t>
            </w:r>
            <w:proofErr w:type="spellStart"/>
            <w:r w:rsidRPr="005941C9">
              <w:rPr>
                <w:sz w:val="28"/>
                <w:szCs w:val="28"/>
              </w:rPr>
              <w:t>Бодрухина</w:t>
            </w:r>
            <w:proofErr w:type="spellEnd"/>
            <w:r w:rsidRPr="005941C9">
              <w:rPr>
                <w:sz w:val="28"/>
                <w:szCs w:val="28"/>
              </w:rPr>
              <w:t xml:space="preserve"> Татьяна Михайловна, директор МДК)</w:t>
            </w:r>
          </w:p>
        </w:tc>
      </w:tr>
      <w:tr w:rsidR="0037579D" w:rsidRPr="005941C9" w14:paraId="508A2F8E" w14:textId="77777777" w:rsidTr="00CE427C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3A778D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1.3.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3A1D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070E80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2588" w14:textId="77777777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этап I: 2019 – 2024 годы;</w:t>
            </w:r>
          </w:p>
          <w:p w14:paraId="1DE0B4F0" w14:textId="77777777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этап II: 2025– 2030 годы</w:t>
            </w:r>
          </w:p>
        </w:tc>
      </w:tr>
      <w:tr w:rsidR="0037579D" w:rsidRPr="005941C9" w14:paraId="5C25DA65" w14:textId="77777777" w:rsidTr="00CE427C">
        <w:trPr>
          <w:trHeight w:val="18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4F48A7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1.4.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285A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4FDDEF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0079" w14:textId="77777777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 xml:space="preserve">сохранение и развитие культурного и исторического наследия </w:t>
            </w:r>
            <w:proofErr w:type="spellStart"/>
            <w:r w:rsidRPr="005941C9">
              <w:rPr>
                <w:sz w:val="28"/>
              </w:rPr>
              <w:t>Митякинского</w:t>
            </w:r>
            <w:proofErr w:type="spellEnd"/>
            <w:r w:rsidRPr="005941C9">
              <w:rPr>
                <w:sz w:val="28"/>
              </w:rPr>
              <w:t xml:space="preserve"> сельского поселения, а также увеличение числа посещений культурных мероприятий в три раза к концу 2030 года по сравнению с 2019 годом</w:t>
            </w:r>
          </w:p>
          <w:p w14:paraId="18D91C78" w14:textId="77777777" w:rsidR="0037579D" w:rsidRPr="005941C9" w:rsidRDefault="0037579D" w:rsidP="00CE427C">
            <w:pPr>
              <w:jc w:val="both"/>
              <w:rPr>
                <w:sz w:val="28"/>
              </w:rPr>
            </w:pPr>
          </w:p>
        </w:tc>
      </w:tr>
      <w:tr w:rsidR="0037579D" w:rsidRPr="005941C9" w14:paraId="6143669D" w14:textId="77777777" w:rsidTr="00CE427C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383460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1EFE" w14:textId="77777777" w:rsidR="0037579D" w:rsidRPr="005941C9" w:rsidRDefault="0037579D" w:rsidP="00CE427C">
            <w:pPr>
              <w:rPr>
                <w:sz w:val="28"/>
                <w:shd w:val="clear" w:color="auto" w:fill="A555FF"/>
              </w:rPr>
            </w:pPr>
            <w:r w:rsidRPr="005941C9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37C122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D412" w14:textId="5C1423AA" w:rsidR="0037579D" w:rsidRPr="005941C9" w:rsidRDefault="00F35D75" w:rsidP="00CE427C">
            <w:pPr>
              <w:jc w:val="both"/>
              <w:rPr>
                <w:sz w:val="28"/>
              </w:rPr>
            </w:pPr>
            <w:r>
              <w:rPr>
                <w:sz w:val="28"/>
              </w:rPr>
              <w:t>43 623,0</w:t>
            </w:r>
            <w:r w:rsidR="0037579D" w:rsidRPr="005941C9">
              <w:rPr>
                <w:sz w:val="28"/>
              </w:rPr>
              <w:t xml:space="preserve"> тыс. рублей:</w:t>
            </w:r>
          </w:p>
          <w:p w14:paraId="65ECA283" w14:textId="5FE9530A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этап I: 33</w:t>
            </w:r>
            <w:r>
              <w:rPr>
                <w:sz w:val="28"/>
              </w:rPr>
              <w:t xml:space="preserve"> </w:t>
            </w:r>
            <w:r w:rsidRPr="005941C9">
              <w:rPr>
                <w:sz w:val="28"/>
              </w:rPr>
              <w:t>379,4 тыс. рублей;</w:t>
            </w:r>
          </w:p>
          <w:p w14:paraId="42235A13" w14:textId="31BCADF2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 xml:space="preserve">этап II: </w:t>
            </w:r>
            <w:r w:rsidR="00126F07" w:rsidRPr="00126F07">
              <w:rPr>
                <w:sz w:val="28"/>
              </w:rPr>
              <w:t>10</w:t>
            </w:r>
            <w:r w:rsidR="00F35D75">
              <w:rPr>
                <w:sz w:val="28"/>
              </w:rPr>
              <w:t xml:space="preserve"> 243,6</w:t>
            </w:r>
            <w:r w:rsidR="00126F07" w:rsidRPr="00126F07">
              <w:rPr>
                <w:sz w:val="28"/>
              </w:rPr>
              <w:t xml:space="preserve"> </w:t>
            </w:r>
            <w:r w:rsidRPr="005941C9">
              <w:rPr>
                <w:sz w:val="28"/>
              </w:rPr>
              <w:t>тыс. рублей</w:t>
            </w:r>
          </w:p>
        </w:tc>
      </w:tr>
      <w:tr w:rsidR="0037579D" w:rsidRPr="005941C9" w14:paraId="0C691D59" w14:textId="77777777" w:rsidTr="00CE427C">
        <w:trPr>
          <w:trHeight w:val="6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C47B76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1.6.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4353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407888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C7C9" w14:textId="77777777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государственная программа: государственная программа Ростовской области «Развитие культуры и туризма», утвержденной постановлением Правительства Ростовской области от 17.10.2018 653</w:t>
            </w:r>
          </w:p>
        </w:tc>
      </w:tr>
    </w:tbl>
    <w:p w14:paraId="407A1D26" w14:textId="6297F53F" w:rsidR="0037579D" w:rsidRDefault="0037579D"/>
    <w:p w14:paraId="7AA84AAC" w14:textId="77777777" w:rsidR="0037579D" w:rsidRDefault="0037579D">
      <w:pPr>
        <w:spacing w:after="160" w:line="259" w:lineRule="auto"/>
      </w:pPr>
      <w:r>
        <w:br w:type="page"/>
      </w:r>
    </w:p>
    <w:p w14:paraId="69C26B36" w14:textId="039FF88F" w:rsidR="00E71606" w:rsidRPr="00DF5FBE" w:rsidRDefault="00DF5FBE" w:rsidP="00DF5FB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1.2. </w:t>
      </w:r>
      <w:r w:rsidRPr="00BD62F0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BD62F0">
        <w:rPr>
          <w:sz w:val="28"/>
        </w:rPr>
        <w:t xml:space="preserve"> программы</w:t>
      </w:r>
      <w:r>
        <w:rPr>
          <w:sz w:val="28"/>
        </w:rPr>
        <w:t xml:space="preserve"> изложить в следующей редакции:</w:t>
      </w:r>
    </w:p>
    <w:p w14:paraId="12FD29B8" w14:textId="77777777" w:rsidR="0037579D" w:rsidRPr="005941C9" w:rsidRDefault="0037579D" w:rsidP="0037579D">
      <w:pPr>
        <w:widowControl w:val="0"/>
        <w:jc w:val="center"/>
        <w:rPr>
          <w:sz w:val="28"/>
        </w:rPr>
      </w:pPr>
      <w:r w:rsidRPr="005941C9">
        <w:rPr>
          <w:sz w:val="28"/>
        </w:rPr>
        <w:t>4. Параметры финансового обеспечения государственной программы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554"/>
        <w:gridCol w:w="1843"/>
        <w:gridCol w:w="1701"/>
        <w:gridCol w:w="1842"/>
        <w:gridCol w:w="1985"/>
      </w:tblGrid>
      <w:tr w:rsidR="0037579D" w:rsidRPr="003B71F9" w14:paraId="0700772F" w14:textId="77777777" w:rsidTr="003B71F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6428D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№ п/п</w:t>
            </w:r>
          </w:p>
        </w:tc>
        <w:tc>
          <w:tcPr>
            <w:tcW w:w="7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CA545C" w14:textId="45827F06" w:rsidR="0037579D" w:rsidRPr="003B71F9" w:rsidRDefault="0037579D" w:rsidP="003B71F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34310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37579D" w:rsidRPr="003B71F9" w14:paraId="38EA8D9C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90CA8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9766EC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40FB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B271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663E6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349F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Всего</w:t>
            </w:r>
          </w:p>
        </w:tc>
      </w:tr>
    </w:tbl>
    <w:p w14:paraId="19476893" w14:textId="77777777" w:rsidR="0037579D" w:rsidRPr="003B71F9" w:rsidRDefault="0037579D" w:rsidP="0037579D">
      <w:pPr>
        <w:rPr>
          <w:sz w:val="24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554"/>
        <w:gridCol w:w="1843"/>
        <w:gridCol w:w="1701"/>
        <w:gridCol w:w="1842"/>
        <w:gridCol w:w="1985"/>
      </w:tblGrid>
      <w:tr w:rsidR="0037579D" w:rsidRPr="003B71F9" w14:paraId="67017560" w14:textId="77777777" w:rsidTr="003B71F9">
        <w:trPr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838D2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A91B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4178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487DC6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0DF0F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1297C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6</w:t>
            </w:r>
          </w:p>
        </w:tc>
      </w:tr>
      <w:tr w:rsidR="0037579D" w:rsidRPr="003B71F9" w14:paraId="6F5AE06F" w14:textId="77777777" w:rsidTr="003B71F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00E354" w14:textId="77777777" w:rsidR="0037579D" w:rsidRPr="003B71F9" w:rsidRDefault="0037579D" w:rsidP="0037579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1.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1DE63B" w14:textId="77777777" w:rsidR="0037579D" w:rsidRPr="003B71F9" w:rsidRDefault="0037579D" w:rsidP="0037579D">
            <w:pPr>
              <w:widowControl w:val="0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«Развитие культуры»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641AB" w14:textId="2E366C7A" w:rsidR="0037579D" w:rsidRPr="003B71F9" w:rsidRDefault="002C4E75" w:rsidP="003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22DF7" w14:textId="3D7824EF" w:rsidR="0037579D" w:rsidRPr="003B71F9" w:rsidRDefault="0037579D" w:rsidP="0037579D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 w:rsidR="0049068F">
              <w:rPr>
                <w:sz w:val="24"/>
                <w:szCs w:val="24"/>
              </w:rPr>
              <w:t>18.5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A257C" w14:textId="2EEBBE51" w:rsidR="0037579D" w:rsidRPr="003B71F9" w:rsidRDefault="0049068F" w:rsidP="003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CEE33" w14:textId="6426A4ED" w:rsidR="0037579D" w:rsidRPr="003B71F9" w:rsidRDefault="002C4E75" w:rsidP="003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49068F">
              <w:rPr>
                <w:sz w:val="24"/>
                <w:szCs w:val="24"/>
              </w:rPr>
              <w:t>43,6</w:t>
            </w:r>
          </w:p>
        </w:tc>
      </w:tr>
      <w:tr w:rsidR="0049068F" w:rsidRPr="003B71F9" w14:paraId="41649804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60EE39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9FC9C2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C1B7F" w14:textId="1ED47784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87D970" w14:textId="58627926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D72BA" w14:textId="1482A514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74FFE" w14:textId="6D8B033F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37579D" w:rsidRPr="003B71F9" w14:paraId="07031504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28BC0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13113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84A76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6094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EEF3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DBE59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4615CCA6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A016A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4F382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9E9E5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C45F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850BF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7F60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E4B0638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8C3F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619A8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27D7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5310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7975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4BED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703499E1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A5567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B400F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5720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3D2E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DC9E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72CF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49068F" w:rsidRPr="003B71F9" w14:paraId="001F58B3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035B7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97363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C88DC" w14:textId="00D94AEF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B4F58" w14:textId="5EC00C8E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F9A58" w14:textId="2DC01A36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0DE5D" w14:textId="3304CB7D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37579D" w:rsidRPr="003B71F9" w14:paraId="2E21F3CD" w14:textId="77777777" w:rsidTr="003B71F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A865F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1BEF5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79A1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CE489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C33DD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8466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49068F" w:rsidRPr="003B71F9" w14:paraId="26C11D6E" w14:textId="77777777" w:rsidTr="003B71F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2C827" w14:textId="77777777" w:rsidR="0049068F" w:rsidRPr="003B71F9" w:rsidRDefault="0049068F" w:rsidP="0049068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5615B" w14:textId="77777777" w:rsidR="0049068F" w:rsidRPr="003B71F9" w:rsidRDefault="0049068F" w:rsidP="0049068F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483BA" w14:textId="63B94804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E3BBA" w14:textId="4D1D299F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64183" w14:textId="11BC81BA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C0AA4" w14:textId="560A4BF6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49068F" w:rsidRPr="003B71F9" w14:paraId="4BCDD6BF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2D55C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00070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DB69C" w14:textId="77A22904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834421" w14:textId="384B4B0D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98E71" w14:textId="5FE2C982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3A409E" w14:textId="752DFE50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37579D" w:rsidRPr="003B71F9" w14:paraId="1DA68BAD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44636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663E0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62758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4484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5FCD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1F30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59EA8443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91DD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A076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B263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66C2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F0731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7BAEB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644DC8E0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0D9C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0E8BAC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0EEB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A1F8C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D0F91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03C7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56FB184F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20131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836E9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F6A4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8CF34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D70D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F9D1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49068F" w:rsidRPr="003B71F9" w14:paraId="61D763A3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06011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2766B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5C5A8" w14:textId="28A0ECBC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4C8F41" w14:textId="433D7380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868F" w14:textId="2EA29C4D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6DC8A" w14:textId="20E5CC7C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49068F" w:rsidRPr="003B71F9" w14:paraId="4F8D4698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164553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6E4437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BBB44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8BC58A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2634EC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909E4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49068F" w:rsidRPr="003B71F9" w14:paraId="09CFFF3E" w14:textId="77777777" w:rsidTr="003B71F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A1C18" w14:textId="77777777" w:rsidR="0049068F" w:rsidRPr="003B71F9" w:rsidRDefault="0049068F" w:rsidP="0049068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74AD9E" w14:textId="77777777" w:rsidR="0049068F" w:rsidRPr="003B71F9" w:rsidRDefault="0049068F" w:rsidP="0049068F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56BA0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6EC22C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C054D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4236E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49068F" w:rsidRPr="003B71F9" w14:paraId="055F3A25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F9D8E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CC149F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FEEE7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BCF745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70CB9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FFC4F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49068F" w:rsidRPr="003B71F9" w14:paraId="2B791D30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64FF2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75BAB9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933CE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5558E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FFFBC1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A0CC8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49068F" w:rsidRPr="003B71F9" w14:paraId="2B952597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18DAE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544D9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AEFD3E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360724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BCE531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15EF8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49068F" w:rsidRPr="003B71F9" w14:paraId="32103179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CFCF00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4EEDF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8C9982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E9E86B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8622B2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DC7A0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49068F" w:rsidRPr="003B71F9" w14:paraId="5B9A48FB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6BB9C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8228B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72044B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1B63E5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4404D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B3AA54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49068F" w:rsidRPr="003B71F9" w14:paraId="401E62A6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EB7AC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9304F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EEC9D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8196D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454FF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D91C7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49068F" w:rsidRPr="003B71F9" w14:paraId="2B487E86" w14:textId="77777777" w:rsidTr="003B71F9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BB4E99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32AAE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495303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029964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3828C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3F9F1" w14:textId="77777777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</w:tbl>
    <w:p w14:paraId="7E369014" w14:textId="77777777" w:rsidR="0037579D" w:rsidRDefault="0037579D"/>
    <w:p w14:paraId="026F3A18" w14:textId="77777777" w:rsidR="00DF5FBE" w:rsidRDefault="00DF5FBE" w:rsidP="0037579D">
      <w:pPr>
        <w:widowControl w:val="0"/>
        <w:jc w:val="center"/>
        <w:rPr>
          <w:sz w:val="28"/>
        </w:rPr>
      </w:pPr>
      <w:r>
        <w:rPr>
          <w:sz w:val="28"/>
        </w:rPr>
        <w:t xml:space="preserve">1.3 </w:t>
      </w:r>
      <w:r w:rsidRPr="00BD62F0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</w:t>
      </w:r>
      <w:r w:rsidRPr="00C712D6">
        <w:rPr>
          <w:sz w:val="28"/>
        </w:rPr>
        <w:t>«Создание условий для развития культуры»</w:t>
      </w:r>
      <w:r>
        <w:rPr>
          <w:sz w:val="28"/>
        </w:rPr>
        <w:t xml:space="preserve"> изложить в следующей редакции</w:t>
      </w:r>
      <w:r w:rsidRPr="00C2117F">
        <w:rPr>
          <w:sz w:val="28"/>
        </w:rPr>
        <w:t xml:space="preserve"> </w:t>
      </w:r>
    </w:p>
    <w:p w14:paraId="39BBBA03" w14:textId="6D737C2A" w:rsidR="0037579D" w:rsidRPr="00C2117F" w:rsidRDefault="0037579D" w:rsidP="0037579D">
      <w:pPr>
        <w:widowControl w:val="0"/>
        <w:jc w:val="center"/>
        <w:rPr>
          <w:sz w:val="28"/>
        </w:rPr>
      </w:pPr>
      <w:r w:rsidRPr="00C2117F">
        <w:rPr>
          <w:sz w:val="28"/>
        </w:rPr>
        <w:t>4. Параметры финансового обеспечения комплекса процессных мероприятий</w:t>
      </w:r>
    </w:p>
    <w:p w14:paraId="71DBDC4E" w14:textId="77777777" w:rsidR="0037579D" w:rsidRPr="00C2117F" w:rsidRDefault="0037579D" w:rsidP="0037579D">
      <w:pPr>
        <w:widowControl w:val="0"/>
        <w:jc w:val="center"/>
        <w:rPr>
          <w:sz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5804"/>
        <w:gridCol w:w="2481"/>
        <w:gridCol w:w="1654"/>
        <w:gridCol w:w="1559"/>
        <w:gridCol w:w="1559"/>
        <w:gridCol w:w="1985"/>
      </w:tblGrid>
      <w:tr w:rsidR="0037579D" w:rsidRPr="003B71F9" w14:paraId="2B9F27EF" w14:textId="77777777" w:rsidTr="003B71F9">
        <w:trPr>
          <w:trHeight w:val="27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86A9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№ п/п</w:t>
            </w:r>
          </w:p>
        </w:tc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D1A4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48606F06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092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Код бюджетной </w:t>
            </w:r>
          </w:p>
          <w:p w14:paraId="4EBB098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933B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37579D" w:rsidRPr="003B71F9" w14:paraId="67C773EF" w14:textId="77777777" w:rsidTr="003B71F9">
        <w:trPr>
          <w:trHeight w:val="124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CC13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BCFD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DF58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1DF7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754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275E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F23A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Всего</w:t>
            </w:r>
          </w:p>
        </w:tc>
      </w:tr>
    </w:tbl>
    <w:p w14:paraId="69B781FF" w14:textId="77777777" w:rsidR="0037579D" w:rsidRPr="003B71F9" w:rsidRDefault="0037579D" w:rsidP="0037579D">
      <w:pPr>
        <w:rPr>
          <w:sz w:val="24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5815"/>
        <w:gridCol w:w="2486"/>
        <w:gridCol w:w="1637"/>
        <w:gridCol w:w="1559"/>
        <w:gridCol w:w="1559"/>
        <w:gridCol w:w="1985"/>
      </w:tblGrid>
      <w:tr w:rsidR="0037579D" w:rsidRPr="003B71F9" w14:paraId="0B866045" w14:textId="77777777" w:rsidTr="003B71F9">
        <w:trPr>
          <w:trHeight w:val="329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FC3D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798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9020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E6ED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00F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E38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3797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7</w:t>
            </w:r>
          </w:p>
        </w:tc>
      </w:tr>
      <w:tr w:rsidR="0049068F" w:rsidRPr="003B71F9" w14:paraId="0B3F0CA0" w14:textId="77777777" w:rsidTr="003B71F9">
        <w:trPr>
          <w:trHeight w:val="65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E453" w14:textId="77777777" w:rsidR="0049068F" w:rsidRPr="003B71F9" w:rsidRDefault="0049068F" w:rsidP="004906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1.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2E7" w14:textId="77777777" w:rsidR="0049068F" w:rsidRPr="003B71F9" w:rsidRDefault="0049068F" w:rsidP="0049068F">
            <w:pPr>
              <w:widowControl w:val="0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FE16" w14:textId="77777777" w:rsidR="0049068F" w:rsidRPr="003B71F9" w:rsidRDefault="0049068F" w:rsidP="004906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  <w:p w14:paraId="7A04677B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E38E" w14:textId="78522457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7A75" w14:textId="46380BEB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9300" w14:textId="536D8498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3F30" w14:textId="1BE38942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49068F" w:rsidRPr="003B71F9" w14:paraId="14512A34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1717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9357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3D1C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201B" w14:textId="2A1A78C6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89D9" w14:textId="69E629CE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FBBB" w14:textId="25B78972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3416" w14:textId="3762D94F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37579D" w:rsidRPr="003B71F9" w14:paraId="332E20F8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CCA43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16C0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D964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C83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A2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D93A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45D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26B7D326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38CDC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8155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15033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A8D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473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D164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715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B24B6FB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C29A6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C522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57EB2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483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E9E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7476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A69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06B10FA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9EC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880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6C25F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8F1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C09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44D6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09E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49068F" w:rsidRPr="003B71F9" w14:paraId="05C22AB2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71ECA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E84C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9F4C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11D5" w14:textId="4904D83C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EF73" w14:textId="42DBF403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82C4CD" w14:textId="5723809F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C4E4" w14:textId="0BF9C24C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37579D" w:rsidRPr="003B71F9" w14:paraId="7E9A6D55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B1F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957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B61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A11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AD0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4857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E83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49068F" w:rsidRPr="003B71F9" w14:paraId="7442BC6D" w14:textId="77777777" w:rsidTr="003B71F9">
        <w:trPr>
          <w:trHeight w:val="110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5BC8" w14:textId="77777777" w:rsidR="0049068F" w:rsidRPr="003B71F9" w:rsidRDefault="0049068F" w:rsidP="0049068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AB8D" w14:textId="77777777" w:rsidR="0049068F" w:rsidRPr="003B71F9" w:rsidRDefault="0049068F" w:rsidP="0049068F">
            <w:pPr>
              <w:widowControl w:val="0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Мероприятие (результат) 1.1 «Обеспечено выполнение муниципального задания муниципальными учреждениями культуры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поселения» (всего), в том числе: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F3EC" w14:textId="77777777" w:rsidR="0049068F" w:rsidRPr="003B71F9" w:rsidRDefault="0049068F" w:rsidP="004906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8B50" w14:textId="54415F33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6017" w14:textId="4652D4DB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3F01" w14:textId="4D6D9909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CB86" w14:textId="65AE38C6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49068F" w:rsidRPr="003B71F9" w14:paraId="27ED5EDD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9F41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4B9E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BF6C" w14:textId="77777777" w:rsidR="0049068F" w:rsidRPr="003B71F9" w:rsidRDefault="0049068F" w:rsidP="004906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4F99" w14:textId="7DE666D8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97B7" w14:textId="4553A270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4058" w14:textId="67C4A6BD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22FF" w14:textId="17E4AE6D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37579D" w:rsidRPr="003B71F9" w14:paraId="665C888F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1009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1B9D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108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EC1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9D7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363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DC5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6168E95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D46F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4AD1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F902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ADB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7C2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B82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C86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C2F550A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8D1F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B170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BAA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7B0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421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321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3A6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1F72DD87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2F6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98C5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9336" w14:textId="77777777" w:rsidR="0037579D" w:rsidRPr="003B71F9" w:rsidRDefault="0037579D" w:rsidP="00CE427C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49B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0BA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E54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A5F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49068F" w:rsidRPr="003B71F9" w14:paraId="438922A1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48C1" w14:textId="77777777" w:rsidR="0049068F" w:rsidRPr="003B71F9" w:rsidRDefault="0049068F" w:rsidP="0049068F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DD3E" w14:textId="77777777" w:rsidR="0049068F" w:rsidRPr="003B71F9" w:rsidRDefault="0049068F" w:rsidP="0049068F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7828" w14:textId="7F159F0E" w:rsidR="0049068F" w:rsidRPr="003B71F9" w:rsidRDefault="0049068F" w:rsidP="0049068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color w:val="auto"/>
                <w:sz w:val="24"/>
                <w:szCs w:val="24"/>
              </w:rPr>
              <w:t>951 0801 06 4 01 00590 610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47D5" w14:textId="36F59395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A426" w14:textId="5154FBE3" w:rsidR="0049068F" w:rsidRPr="003B71F9" w:rsidRDefault="0049068F" w:rsidP="0049068F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18.5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239D" w14:textId="4CC24A87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27C3" w14:textId="49A6D5CB" w:rsidR="0049068F" w:rsidRPr="003B71F9" w:rsidRDefault="0049068F" w:rsidP="0049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10243,6</w:t>
            </w:r>
          </w:p>
        </w:tc>
      </w:tr>
      <w:tr w:rsidR="0037579D" w:rsidRPr="003B71F9" w14:paraId="4A29BBBA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5C9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1DF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46CD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78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7DD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768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F55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2063F0B8" w14:textId="77777777" w:rsidTr="003B71F9">
        <w:trPr>
          <w:trHeight w:val="71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BB37" w14:textId="77777777" w:rsidR="0037579D" w:rsidRPr="003B71F9" w:rsidRDefault="0037579D" w:rsidP="00CE427C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155C" w14:textId="77777777" w:rsidR="0037579D" w:rsidRPr="003B71F9" w:rsidRDefault="0037579D" w:rsidP="00CE427C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Мероприятие (результат) 1.2 «Проведены культурные мероприятия муниципальными учреждениями» (всего), в том числе: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1ED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308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350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93B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314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4C4546DB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95B7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6346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4D7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E02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655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189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210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7ADC4564" w14:textId="77777777" w:rsidTr="003B71F9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2670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593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C4F0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EDE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772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DA2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FE1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6705D227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FE64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464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E6B0" w14:textId="77777777" w:rsidR="0037579D" w:rsidRPr="003B71F9" w:rsidRDefault="0037579D" w:rsidP="00CE427C">
            <w:pPr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C01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DC4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B86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559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2260CDBD" w14:textId="77777777" w:rsidTr="003B71F9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20DF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EAC6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66A6" w14:textId="77777777" w:rsidR="0037579D" w:rsidRPr="003B71F9" w:rsidRDefault="0037579D" w:rsidP="00CE427C">
            <w:pPr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DB6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C3E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50D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906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60D4E8C7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9636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8B8D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9CD5" w14:textId="77777777" w:rsidR="0037579D" w:rsidRPr="003B71F9" w:rsidRDefault="0037579D" w:rsidP="00CE427C">
            <w:pPr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4D8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009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E5E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112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6C49A994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F6AE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49A1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65DA" w14:textId="77777777" w:rsidR="0037579D" w:rsidRPr="003B71F9" w:rsidRDefault="0037579D" w:rsidP="00CE427C">
            <w:pPr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372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E70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D34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04D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7FB5A59F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82EF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F872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FD4B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CB7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387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7CE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7DA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5D21D7F4" w14:textId="77777777" w:rsidTr="003B71F9">
        <w:trPr>
          <w:trHeight w:val="6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B91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DDE9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Мероприятие (результат) 1.3 «Проведена независимая оценка качества условий оказания услуг организациями культуры»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1308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D62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4B2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8E0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763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2C3EA40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84A7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F2C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9CBA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5CA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EDF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4C1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96E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508A09BF" w14:textId="77777777" w:rsidTr="003B71F9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5F29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6D6D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DE0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1D1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BD5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E03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4C6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71126766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C7AA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B872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D8A2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BC5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D27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E0B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E95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4311FDB6" w14:textId="77777777" w:rsidTr="003B71F9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A84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2E6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8010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9A5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BBB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6B7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E52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45275EF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0D7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E8EB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47AE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9C8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ABD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DA4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E15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1FF364F" w14:textId="77777777" w:rsidTr="003B71F9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0A5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C3FB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7BB1" w14:textId="2F86B4C8" w:rsidR="0037579D" w:rsidRPr="003B71F9" w:rsidRDefault="0037579D" w:rsidP="003B71F9">
            <w:pPr>
              <w:jc w:val="center"/>
              <w:rPr>
                <w:color w:val="auto"/>
                <w:sz w:val="24"/>
                <w:szCs w:val="24"/>
              </w:rPr>
            </w:pPr>
            <w:r w:rsidRPr="003B71F9">
              <w:rPr>
                <w:color w:val="auto"/>
                <w:sz w:val="24"/>
                <w:szCs w:val="24"/>
              </w:rPr>
              <w:t>951 0801 0</w:t>
            </w:r>
            <w:r w:rsidR="003B71F9" w:rsidRPr="003B71F9">
              <w:rPr>
                <w:color w:val="auto"/>
                <w:sz w:val="24"/>
                <w:szCs w:val="24"/>
              </w:rPr>
              <w:t>6</w:t>
            </w:r>
            <w:r w:rsidRPr="003B71F9">
              <w:rPr>
                <w:color w:val="auto"/>
                <w:sz w:val="24"/>
                <w:szCs w:val="24"/>
              </w:rPr>
              <w:t xml:space="preserve"> 4 01 200</w:t>
            </w:r>
            <w:r w:rsidR="003B71F9" w:rsidRPr="003B71F9">
              <w:rPr>
                <w:color w:val="auto"/>
                <w:sz w:val="24"/>
                <w:szCs w:val="24"/>
              </w:rPr>
              <w:t>9</w:t>
            </w:r>
            <w:r w:rsidRPr="003B71F9">
              <w:rPr>
                <w:color w:val="auto"/>
                <w:sz w:val="24"/>
                <w:szCs w:val="24"/>
              </w:rPr>
              <w:t>0 244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FB4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EC0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671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A19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5EF239B" w14:textId="77777777" w:rsidTr="003B71F9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72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D9D5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9DBE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41E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6BB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B83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48C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</w:tbl>
    <w:p w14:paraId="193C7845" w14:textId="52417F1E" w:rsidR="00DF5FBE" w:rsidRDefault="00DF5FBE"/>
    <w:p w14:paraId="35B6790A" w14:textId="77777777" w:rsidR="00DF5FBE" w:rsidRDefault="00DF5FBE">
      <w:pPr>
        <w:spacing w:after="160" w:line="259" w:lineRule="auto"/>
      </w:pPr>
      <w:r>
        <w:br w:type="page"/>
      </w:r>
    </w:p>
    <w:p w14:paraId="344E57FD" w14:textId="77777777" w:rsidR="00DF5FBE" w:rsidRDefault="00DF5FBE">
      <w:pPr>
        <w:sectPr w:rsidR="00DF5FBE" w:rsidSect="003757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C925934" w14:textId="77777777" w:rsidR="00DF5FBE" w:rsidRPr="003705DD" w:rsidRDefault="00DF5FBE" w:rsidP="00DF5FBE">
      <w:pPr>
        <w:jc w:val="both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 (обнародования).</w:t>
      </w:r>
    </w:p>
    <w:p w14:paraId="557506FE" w14:textId="77777777" w:rsidR="00DF5FBE" w:rsidRPr="003705DD" w:rsidRDefault="00DF5FBE" w:rsidP="00DF5FBE">
      <w:pPr>
        <w:pStyle w:val="a3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>3. Контроль за выполнением настоящего постановления оставляю за собой.</w:t>
      </w:r>
    </w:p>
    <w:p w14:paraId="059A15B8" w14:textId="77777777" w:rsidR="00DF5FBE" w:rsidRPr="003705DD" w:rsidRDefault="00DF5FBE" w:rsidP="00DF5FBE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033FE659" w14:textId="77777777" w:rsidR="00DF5FBE" w:rsidRPr="003705DD" w:rsidRDefault="00DF5FBE" w:rsidP="00DF5FBE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4574A824" w14:textId="77777777" w:rsidR="00DF5FBE" w:rsidRPr="003705DD" w:rsidRDefault="00DF5FBE" w:rsidP="00DF5FBE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276355AF" w14:textId="6E19AF24" w:rsidR="00DF5FBE" w:rsidRPr="003705DD" w:rsidRDefault="00DF5FBE" w:rsidP="00DF5FBE">
      <w:pPr>
        <w:pStyle w:val="a3"/>
        <w:spacing w:beforeAutospacing="0" w:afterAutospacing="0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 xml:space="preserve">Глава Администрации </w:t>
      </w:r>
    </w:p>
    <w:p w14:paraId="28DAD492" w14:textId="225E02C5" w:rsidR="00DF5FBE" w:rsidRPr="003705DD" w:rsidRDefault="00DF5FBE" w:rsidP="00DF5FBE">
      <w:pPr>
        <w:widowControl w:val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Митякинского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Pr="003705DD">
        <w:rPr>
          <w:color w:val="auto"/>
          <w:sz w:val="28"/>
          <w:szCs w:val="28"/>
        </w:rPr>
        <w:t xml:space="preserve">сельского поселения                                                            </w:t>
      </w:r>
      <w:r>
        <w:rPr>
          <w:color w:val="auto"/>
          <w:sz w:val="28"/>
          <w:szCs w:val="28"/>
        </w:rPr>
        <w:t>А.В. Куприенко</w:t>
      </w:r>
    </w:p>
    <w:p w14:paraId="176D2C19" w14:textId="77777777" w:rsidR="0037579D" w:rsidRDefault="0037579D"/>
    <w:sectPr w:rsidR="0037579D" w:rsidSect="00DF5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D2"/>
    <w:rsid w:val="00126F07"/>
    <w:rsid w:val="00272639"/>
    <w:rsid w:val="00273E93"/>
    <w:rsid w:val="00282E2D"/>
    <w:rsid w:val="002B6A1A"/>
    <w:rsid w:val="002C4E75"/>
    <w:rsid w:val="0037579D"/>
    <w:rsid w:val="003B71F9"/>
    <w:rsid w:val="0049068F"/>
    <w:rsid w:val="00603FD9"/>
    <w:rsid w:val="00637510"/>
    <w:rsid w:val="00BC1DD2"/>
    <w:rsid w:val="00CF51A2"/>
    <w:rsid w:val="00DF5FBE"/>
    <w:rsid w:val="00E71606"/>
    <w:rsid w:val="00ED2271"/>
    <w:rsid w:val="00F3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B3B2"/>
  <w15:chartTrackingRefBased/>
  <w15:docId w15:val="{B3147CAF-67F2-440D-93F0-D8909B97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F5FBE"/>
    <w:pPr>
      <w:spacing w:beforeAutospacing="1" w:afterAutospacing="1"/>
    </w:pPr>
    <w:rPr>
      <w:color w:val="555555"/>
      <w:sz w:val="24"/>
      <w:lang w:val="x-none" w:eastAsia="x-none"/>
    </w:rPr>
  </w:style>
  <w:style w:type="character" w:customStyle="1" w:styleId="a4">
    <w:name w:val="Обычный (Интернет) Знак"/>
    <w:link w:val="a3"/>
    <w:rsid w:val="00DF5FBE"/>
    <w:rPr>
      <w:rFonts w:ascii="Times New Roman" w:eastAsia="Times New Roman" w:hAnsi="Times New Roman" w:cs="Times New Roman"/>
      <w:color w:val="555555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Home</cp:lastModifiedBy>
  <cp:revision>9</cp:revision>
  <cp:lastPrinted>2024-11-11T12:36:00Z</cp:lastPrinted>
  <dcterms:created xsi:type="dcterms:W3CDTF">2024-11-07T17:14:00Z</dcterms:created>
  <dcterms:modified xsi:type="dcterms:W3CDTF">2025-02-18T13:07:00Z</dcterms:modified>
</cp:coreProperties>
</file>