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BAAB" w14:textId="77777777" w:rsidR="009C47A2" w:rsidRDefault="009C47A2" w:rsidP="006B5B92">
      <w:pPr>
        <w:tabs>
          <w:tab w:val="left" w:pos="8080"/>
        </w:tabs>
        <w:suppressAutoHyphens/>
        <w:jc w:val="center"/>
        <w:rPr>
          <w:rFonts w:cs="Tahoma"/>
          <w:sz w:val="28"/>
          <w:szCs w:val="28"/>
          <w:lang w:eastAsia="zh-CN"/>
        </w:rPr>
      </w:pPr>
    </w:p>
    <w:p w14:paraId="015825E4" w14:textId="77777777" w:rsidR="009C47A2" w:rsidRDefault="009C47A2" w:rsidP="006B5B92">
      <w:pPr>
        <w:tabs>
          <w:tab w:val="left" w:pos="8080"/>
        </w:tabs>
        <w:suppressAutoHyphens/>
        <w:jc w:val="center"/>
        <w:rPr>
          <w:rFonts w:cs="Tahoma"/>
          <w:sz w:val="28"/>
          <w:szCs w:val="28"/>
          <w:lang w:eastAsia="zh-CN"/>
        </w:rPr>
      </w:pPr>
    </w:p>
    <w:p w14:paraId="2DB2414B" w14:textId="77777777" w:rsidR="006B5B92" w:rsidRDefault="006B5B92" w:rsidP="006B5B92">
      <w:pPr>
        <w:tabs>
          <w:tab w:val="left" w:pos="8080"/>
        </w:tabs>
        <w:suppressAutoHyphens/>
        <w:jc w:val="center"/>
        <w:rPr>
          <w:rFonts w:cs="Tahoma"/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inline distT="0" distB="0" distL="0" distR="0" wp14:anchorId="1BE9C97D" wp14:editId="72E38318">
            <wp:extent cx="554355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FAD32" w14:textId="77777777" w:rsidR="006B5B92" w:rsidRDefault="006B5B92" w:rsidP="006B5B9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>
        <w:rPr>
          <w:spacing w:val="40"/>
          <w:sz w:val="28"/>
          <w:szCs w:val="28"/>
          <w:lang w:eastAsia="zh-CN"/>
        </w:rPr>
        <w:t>РОССИЙСКАЯ ФЕДЕРАЦИЯ</w:t>
      </w:r>
    </w:p>
    <w:p w14:paraId="7F24190F" w14:textId="77777777" w:rsidR="006B5B92" w:rsidRDefault="006B5B92" w:rsidP="006B5B9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>
        <w:rPr>
          <w:spacing w:val="40"/>
          <w:sz w:val="28"/>
          <w:szCs w:val="28"/>
          <w:lang w:eastAsia="zh-CN"/>
        </w:rPr>
        <w:t>РОСТОВСКАЯ ОБЛАСТЬ</w:t>
      </w:r>
    </w:p>
    <w:p w14:paraId="26E25E5B" w14:textId="77777777" w:rsidR="006B5B92" w:rsidRDefault="006B5B92" w:rsidP="006B5B9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>
        <w:rPr>
          <w:spacing w:val="10"/>
          <w:sz w:val="28"/>
          <w:szCs w:val="28"/>
          <w:lang w:eastAsia="zh-CN"/>
        </w:rPr>
        <w:t>МУНИЦИПАЛЬНОЕ ОБРАЗОВАНИЕ</w:t>
      </w:r>
    </w:p>
    <w:p w14:paraId="554A9BB4" w14:textId="77777777" w:rsidR="006B5B92" w:rsidRDefault="006B5B92" w:rsidP="006B5B9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2A442FA5" w14:textId="77777777" w:rsidR="006B5B92" w:rsidRDefault="006B5B92" w:rsidP="006B5B92">
      <w:pPr>
        <w:suppressAutoHyphens/>
        <w:jc w:val="center"/>
        <w:rPr>
          <w:spacing w:val="40"/>
          <w:sz w:val="28"/>
          <w:szCs w:val="28"/>
          <w:lang w:eastAsia="zh-CN"/>
        </w:rPr>
      </w:pPr>
      <w:r>
        <w:rPr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14:paraId="14E48BF6" w14:textId="77777777" w:rsidR="00DF42CB" w:rsidRDefault="00DF42CB" w:rsidP="006B5B92">
      <w:pPr>
        <w:suppressAutoHyphens/>
        <w:jc w:val="center"/>
        <w:rPr>
          <w:sz w:val="32"/>
          <w:szCs w:val="28"/>
          <w:lang w:eastAsia="zh-CN"/>
        </w:rPr>
      </w:pPr>
    </w:p>
    <w:p w14:paraId="1EDA06A1" w14:textId="77777777" w:rsidR="006B5B92" w:rsidRDefault="006B5B92" w:rsidP="006B5B92">
      <w:pPr>
        <w:suppressAutoHyphens/>
        <w:spacing w:before="120"/>
        <w:jc w:val="center"/>
        <w:rPr>
          <w:b/>
          <w:sz w:val="28"/>
          <w:szCs w:val="20"/>
          <w:lang w:eastAsia="zh-CN"/>
        </w:rPr>
      </w:pPr>
      <w:r>
        <w:rPr>
          <w:b/>
          <w:sz w:val="28"/>
          <w:szCs w:val="20"/>
          <w:lang w:eastAsia="zh-CN"/>
        </w:rPr>
        <w:t>ПОСТАНОВЛЕНИЕ</w:t>
      </w:r>
    </w:p>
    <w:p w14:paraId="2D3D130D" w14:textId="40F95656" w:rsidR="006B5B92" w:rsidRDefault="006B5B92" w:rsidP="006B5B92">
      <w:pPr>
        <w:suppressAutoHyphens/>
        <w:spacing w:before="120"/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 xml:space="preserve">от </w:t>
      </w:r>
      <w:r w:rsidR="00F82561">
        <w:rPr>
          <w:sz w:val="28"/>
          <w:szCs w:val="20"/>
          <w:lang w:eastAsia="zh-CN"/>
        </w:rPr>
        <w:t>18.10</w:t>
      </w:r>
      <w:r>
        <w:rPr>
          <w:sz w:val="28"/>
          <w:szCs w:val="20"/>
          <w:lang w:eastAsia="zh-CN"/>
        </w:rPr>
        <w:t>.20</w:t>
      </w:r>
      <w:r w:rsidR="00DF42CB">
        <w:rPr>
          <w:sz w:val="28"/>
          <w:szCs w:val="20"/>
          <w:lang w:eastAsia="zh-CN"/>
        </w:rPr>
        <w:t>23</w:t>
      </w:r>
      <w:r>
        <w:rPr>
          <w:sz w:val="28"/>
          <w:szCs w:val="20"/>
          <w:lang w:eastAsia="zh-CN"/>
        </w:rPr>
        <w:tab/>
        <w:t>№ </w:t>
      </w:r>
      <w:r w:rsidR="00F82561">
        <w:rPr>
          <w:sz w:val="28"/>
          <w:szCs w:val="20"/>
          <w:lang w:eastAsia="zh-CN"/>
        </w:rPr>
        <w:t>465</w:t>
      </w:r>
    </w:p>
    <w:p w14:paraId="1B1094EB" w14:textId="77777777" w:rsidR="006B5B92" w:rsidRDefault="006B5B92" w:rsidP="006B5B92">
      <w:pPr>
        <w:suppressAutoHyphens/>
        <w:spacing w:before="120"/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г.  Белая Калитва</w:t>
      </w:r>
    </w:p>
    <w:p w14:paraId="662DC1E0" w14:textId="77777777" w:rsidR="006B5B92" w:rsidRDefault="006B5B92" w:rsidP="006B5B92">
      <w:pPr>
        <w:tabs>
          <w:tab w:val="center" w:pos="4677"/>
          <w:tab w:val="right" w:pos="9355"/>
        </w:tabs>
        <w:suppressAutoHyphens/>
        <w:jc w:val="both"/>
        <w:rPr>
          <w:spacing w:val="40"/>
          <w:sz w:val="20"/>
          <w:szCs w:val="28"/>
          <w:lang w:eastAsia="zh-CN"/>
        </w:rPr>
      </w:pPr>
    </w:p>
    <w:p w14:paraId="0473ABA9" w14:textId="77777777" w:rsidR="006B5B92" w:rsidRDefault="008520E0" w:rsidP="008520E0">
      <w:pPr>
        <w:jc w:val="center"/>
        <w:rPr>
          <w:sz w:val="28"/>
          <w:szCs w:val="28"/>
        </w:rPr>
      </w:pPr>
      <w:bookmarkStart w:id="0" w:name="_GoBack"/>
      <w:r w:rsidRPr="008520E0">
        <w:rPr>
          <w:b/>
          <w:sz w:val="28"/>
          <w:szCs w:val="20"/>
          <w:lang w:eastAsia="zh-CN"/>
        </w:rPr>
        <w:t>Об установлении публичного сервитута</w:t>
      </w:r>
    </w:p>
    <w:p w14:paraId="648D1A7B" w14:textId="77777777" w:rsidR="006B5B92" w:rsidRDefault="006B5B92" w:rsidP="006B5B92">
      <w:pPr>
        <w:tabs>
          <w:tab w:val="left" w:pos="5245"/>
        </w:tabs>
        <w:ind w:right="4648"/>
        <w:jc w:val="both"/>
        <w:rPr>
          <w:sz w:val="16"/>
          <w:szCs w:val="16"/>
        </w:rPr>
      </w:pPr>
      <w:bookmarkStart w:id="1" w:name="Наименование"/>
      <w:bookmarkEnd w:id="1"/>
      <w:bookmarkEnd w:id="0"/>
    </w:p>
    <w:p w14:paraId="143DC158" w14:textId="77777777" w:rsidR="008520E0" w:rsidRDefault="008520E0" w:rsidP="008520E0">
      <w:pPr>
        <w:ind w:firstLine="720"/>
        <w:jc w:val="both"/>
        <w:rPr>
          <w:b/>
          <w:spacing w:val="60"/>
          <w:sz w:val="28"/>
          <w:szCs w:val="28"/>
        </w:rPr>
      </w:pPr>
      <w:r w:rsidRPr="008520E0">
        <w:rPr>
          <w:color w:val="000000"/>
          <w:sz w:val="28"/>
          <w:szCs w:val="28"/>
          <w:lang w:eastAsia="zh-CN"/>
        </w:rPr>
        <w:t>В соответствии с главой V.7 Земельного кодекса Российской Федерации, статьей 3.6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20.11.2000 № 870 «Об утверждении Правил охраны газораспределительных сетей», на основании ходатайства публичного акционерного общества «Газпром газораспределение Ростов</w:t>
      </w:r>
      <w:r w:rsidR="009C47A2">
        <w:rPr>
          <w:color w:val="000000"/>
          <w:sz w:val="28"/>
          <w:szCs w:val="28"/>
          <w:lang w:eastAsia="zh-CN"/>
        </w:rPr>
        <w:t>-на-Дону» (ИНН 6163000368) от 14.09.2023 № 65.30/1643</w:t>
      </w:r>
      <w:r w:rsidR="008B37B8">
        <w:rPr>
          <w:color w:val="000000"/>
          <w:sz w:val="28"/>
          <w:szCs w:val="28"/>
          <w:lang w:eastAsia="zh-CN"/>
        </w:rPr>
        <w:t>,</w:t>
      </w:r>
      <w:r w:rsidRPr="008520E0">
        <w:rPr>
          <w:color w:val="000000"/>
          <w:sz w:val="28"/>
          <w:szCs w:val="28"/>
          <w:lang w:eastAsia="zh-CN"/>
        </w:rPr>
        <w:t xml:space="preserve"> </w:t>
      </w:r>
      <w:r w:rsidR="009C47A2">
        <w:rPr>
          <w:color w:val="000000"/>
          <w:sz w:val="28"/>
          <w:szCs w:val="28"/>
          <w:lang w:eastAsia="zh-CN"/>
        </w:rPr>
        <w:t>от 28.09.2023 № 65.30/1754</w:t>
      </w:r>
      <w:r w:rsidR="008B37B8">
        <w:rPr>
          <w:color w:val="000000"/>
          <w:sz w:val="28"/>
          <w:szCs w:val="28"/>
          <w:lang w:eastAsia="zh-CN"/>
        </w:rPr>
        <w:t xml:space="preserve">, </w:t>
      </w:r>
      <w:r w:rsidRPr="008520E0">
        <w:rPr>
          <w:color w:val="000000"/>
          <w:sz w:val="28"/>
          <w:szCs w:val="28"/>
          <w:lang w:eastAsia="zh-CN"/>
        </w:rPr>
        <w:t xml:space="preserve"> в целях размещения наземных элементов линейного объекта системы газоснабжения, их неотъемлемых технологических частей (инженерные сооружения), Администрация Белокалитвинского городского поселения </w:t>
      </w:r>
      <w:r w:rsidR="008673BE" w:rsidRPr="008673BE">
        <w:rPr>
          <w:b/>
          <w:spacing w:val="60"/>
          <w:sz w:val="28"/>
          <w:szCs w:val="28"/>
        </w:rPr>
        <w:t>постановляет:</w:t>
      </w:r>
    </w:p>
    <w:p w14:paraId="202F0C96" w14:textId="77777777" w:rsidR="00DF42CB" w:rsidRPr="008520E0" w:rsidRDefault="00DF42CB" w:rsidP="008520E0">
      <w:pPr>
        <w:ind w:firstLine="720"/>
        <w:jc w:val="both"/>
        <w:rPr>
          <w:color w:val="000000"/>
          <w:sz w:val="28"/>
          <w:szCs w:val="28"/>
          <w:lang w:eastAsia="zh-CN"/>
        </w:rPr>
      </w:pPr>
    </w:p>
    <w:p w14:paraId="48029223" w14:textId="77777777" w:rsidR="008520E0" w:rsidRPr="008520E0" w:rsidRDefault="008520E0" w:rsidP="008520E0">
      <w:pPr>
        <w:ind w:firstLine="720"/>
        <w:jc w:val="both"/>
        <w:rPr>
          <w:color w:val="000000"/>
          <w:sz w:val="28"/>
          <w:szCs w:val="28"/>
          <w:lang w:eastAsia="zh-CN"/>
        </w:rPr>
      </w:pPr>
      <w:r w:rsidRPr="008520E0">
        <w:rPr>
          <w:color w:val="000000"/>
          <w:sz w:val="28"/>
          <w:szCs w:val="28"/>
          <w:lang w:eastAsia="zh-CN"/>
        </w:rPr>
        <w:t xml:space="preserve">1. Установить публичный сервитут в целях размещения наземных элементов линейного объекта системы газоснабжения, их неотъемлемых технологических частей (инженерные сооружения) сроком на 49 лет в отношении земельных участков в границах кадастровых кварталов - </w:t>
      </w:r>
      <w:r w:rsidR="008B37B8" w:rsidRPr="008B37B8">
        <w:rPr>
          <w:color w:val="000000"/>
          <w:sz w:val="28"/>
          <w:szCs w:val="28"/>
          <w:lang w:eastAsia="zh-CN"/>
        </w:rPr>
        <w:t>61:47</w:t>
      </w:r>
      <w:r w:rsidR="009C110D">
        <w:rPr>
          <w:color w:val="000000"/>
          <w:sz w:val="28"/>
          <w:szCs w:val="28"/>
          <w:lang w:eastAsia="zh-CN"/>
        </w:rPr>
        <w:t>:0010302, 61:04:0600011</w:t>
      </w:r>
      <w:r w:rsidR="008B37B8" w:rsidRPr="008B37B8">
        <w:rPr>
          <w:color w:val="000000"/>
          <w:sz w:val="28"/>
          <w:szCs w:val="28"/>
          <w:lang w:eastAsia="zh-CN"/>
        </w:rPr>
        <w:t xml:space="preserve">, </w:t>
      </w:r>
      <w:r w:rsidRPr="008520E0">
        <w:rPr>
          <w:color w:val="000000"/>
          <w:sz w:val="28"/>
          <w:szCs w:val="28"/>
          <w:lang w:eastAsia="zh-CN"/>
        </w:rPr>
        <w:t>(далее – публичный сервитут).</w:t>
      </w:r>
    </w:p>
    <w:p w14:paraId="25AD12AC" w14:textId="77777777" w:rsidR="008520E0" w:rsidRPr="008520E0" w:rsidRDefault="008520E0" w:rsidP="008520E0">
      <w:pPr>
        <w:ind w:firstLine="720"/>
        <w:jc w:val="both"/>
        <w:rPr>
          <w:color w:val="000000"/>
          <w:sz w:val="28"/>
          <w:szCs w:val="28"/>
          <w:lang w:eastAsia="zh-CN"/>
        </w:rPr>
      </w:pPr>
      <w:r w:rsidRPr="008520E0">
        <w:rPr>
          <w:color w:val="000000"/>
          <w:sz w:val="28"/>
          <w:szCs w:val="28"/>
          <w:lang w:eastAsia="zh-CN"/>
        </w:rPr>
        <w:t>2. Утвердить границы публичного сервитута согласно приложению к настоящему постановлению.</w:t>
      </w:r>
    </w:p>
    <w:p w14:paraId="7BB20EAC" w14:textId="77777777" w:rsidR="008520E0" w:rsidRPr="008520E0" w:rsidRDefault="008520E0" w:rsidP="008520E0">
      <w:pPr>
        <w:ind w:firstLine="720"/>
        <w:jc w:val="both"/>
        <w:rPr>
          <w:color w:val="000000"/>
          <w:sz w:val="28"/>
          <w:szCs w:val="28"/>
          <w:lang w:eastAsia="zh-CN"/>
        </w:rPr>
      </w:pPr>
      <w:r w:rsidRPr="008520E0">
        <w:rPr>
          <w:color w:val="000000"/>
          <w:sz w:val="28"/>
          <w:szCs w:val="28"/>
          <w:lang w:eastAsia="zh-CN"/>
        </w:rPr>
        <w:t>3.  Плата за публичный сервитут в соответствии с пунктами 3 и 4 статьи 3.6 Федерального закона от 25.10.2001 № 137-ФЗ «О введении в действие Земельного кодекса Российской Федерации» не устанавливается.</w:t>
      </w:r>
    </w:p>
    <w:p w14:paraId="78E9D38B" w14:textId="77777777" w:rsidR="008520E0" w:rsidRPr="008520E0" w:rsidRDefault="008520E0" w:rsidP="008520E0">
      <w:pPr>
        <w:ind w:firstLine="720"/>
        <w:jc w:val="both"/>
        <w:rPr>
          <w:color w:val="000000"/>
          <w:sz w:val="28"/>
          <w:szCs w:val="28"/>
          <w:lang w:eastAsia="zh-CN"/>
        </w:rPr>
      </w:pPr>
      <w:r w:rsidRPr="008520E0">
        <w:rPr>
          <w:color w:val="000000"/>
          <w:sz w:val="28"/>
          <w:szCs w:val="28"/>
          <w:lang w:eastAsia="zh-CN"/>
        </w:rPr>
        <w:t>4. Публичному акционерному обществу «Газпром газораспределение Ростов-на-Дону»:</w:t>
      </w:r>
    </w:p>
    <w:p w14:paraId="3D656D76" w14:textId="77777777" w:rsidR="008520E0" w:rsidRPr="008520E0" w:rsidRDefault="008520E0" w:rsidP="008520E0">
      <w:pPr>
        <w:ind w:firstLine="720"/>
        <w:jc w:val="both"/>
        <w:rPr>
          <w:color w:val="000000"/>
          <w:sz w:val="28"/>
          <w:szCs w:val="28"/>
          <w:lang w:eastAsia="zh-CN"/>
        </w:rPr>
      </w:pPr>
      <w:r w:rsidRPr="008520E0">
        <w:rPr>
          <w:color w:val="000000"/>
          <w:sz w:val="28"/>
          <w:szCs w:val="28"/>
          <w:lang w:eastAsia="zh-CN"/>
        </w:rPr>
        <w:t xml:space="preserve">4.1. Привести земельные участки в границах кадастровых кварталов, указанных в п. 1 настоящего постановления, в состояние, пригодное для их </w:t>
      </w:r>
      <w:r w:rsidRPr="008520E0">
        <w:rPr>
          <w:color w:val="000000"/>
          <w:sz w:val="28"/>
          <w:szCs w:val="28"/>
          <w:lang w:eastAsia="zh-CN"/>
        </w:rPr>
        <w:lastRenderedPageBreak/>
        <w:t>использования в соответствие с видом разрешенного использования, в сроки, предусмотренные пунктом 8 статьи 39.50 Земельного кодекса Российской Федерации.</w:t>
      </w:r>
    </w:p>
    <w:p w14:paraId="77252C58" w14:textId="77777777" w:rsidR="008520E0" w:rsidRPr="008520E0" w:rsidRDefault="008520E0" w:rsidP="008520E0">
      <w:pPr>
        <w:ind w:firstLine="720"/>
        <w:jc w:val="both"/>
        <w:rPr>
          <w:color w:val="000000"/>
          <w:sz w:val="28"/>
          <w:szCs w:val="28"/>
          <w:lang w:eastAsia="zh-CN"/>
        </w:rPr>
      </w:pPr>
      <w:r w:rsidRPr="008520E0">
        <w:rPr>
          <w:color w:val="000000"/>
          <w:sz w:val="28"/>
          <w:szCs w:val="28"/>
          <w:lang w:eastAsia="zh-CN"/>
        </w:rPr>
        <w:t>5. Отделу земельных и имущественных отношений Администрации Белокалитвинского городского поселения в установленном Земельным кодексом Российской Федерации порядке в течение пяти рабочих дней со дня принятия данного постановления обеспечить:</w:t>
      </w:r>
    </w:p>
    <w:p w14:paraId="68231C0F" w14:textId="77777777" w:rsidR="008520E0" w:rsidRPr="008520E0" w:rsidRDefault="008520E0" w:rsidP="008520E0">
      <w:pPr>
        <w:ind w:firstLine="720"/>
        <w:jc w:val="both"/>
        <w:rPr>
          <w:color w:val="000000"/>
          <w:sz w:val="28"/>
          <w:szCs w:val="28"/>
          <w:lang w:eastAsia="zh-CN"/>
        </w:rPr>
      </w:pPr>
      <w:r w:rsidRPr="008520E0">
        <w:rPr>
          <w:color w:val="000000"/>
          <w:sz w:val="28"/>
          <w:szCs w:val="28"/>
          <w:lang w:eastAsia="zh-CN"/>
        </w:rPr>
        <w:t>5.1.Опубликование настоящего постановления, за исключением приложения к нему, на официальном сайте Администрации Белокалитвинского городского поселения</w:t>
      </w:r>
      <w:r w:rsidR="00E82522">
        <w:rPr>
          <w:color w:val="000000"/>
          <w:sz w:val="28"/>
          <w:szCs w:val="28"/>
          <w:lang w:eastAsia="zh-CN"/>
        </w:rPr>
        <w:t xml:space="preserve"> </w:t>
      </w:r>
      <w:r w:rsidR="006D3DC7" w:rsidRPr="006D3DC7">
        <w:rPr>
          <w:color w:val="000000"/>
          <w:sz w:val="28"/>
          <w:szCs w:val="28"/>
          <w:lang w:eastAsia="zh-CN"/>
        </w:rPr>
        <w:t xml:space="preserve">http://belokalitvinskoegp.ru </w:t>
      </w:r>
      <w:r w:rsidR="00E82522" w:rsidRPr="00E82522">
        <w:rPr>
          <w:color w:val="000000"/>
          <w:sz w:val="28"/>
          <w:szCs w:val="28"/>
          <w:lang w:eastAsia="zh-CN"/>
        </w:rPr>
        <w:t>в информационно-телекоммуникационной сети «Интерн</w:t>
      </w:r>
      <w:r w:rsidR="006D3DC7">
        <w:rPr>
          <w:color w:val="000000"/>
          <w:sz w:val="28"/>
          <w:szCs w:val="28"/>
          <w:lang w:eastAsia="zh-CN"/>
        </w:rPr>
        <w:t>ет»</w:t>
      </w:r>
      <w:r w:rsidRPr="008520E0">
        <w:rPr>
          <w:color w:val="000000"/>
          <w:sz w:val="28"/>
          <w:szCs w:val="28"/>
          <w:lang w:eastAsia="zh-CN"/>
        </w:rPr>
        <w:t>.</w:t>
      </w:r>
    </w:p>
    <w:p w14:paraId="25F86177" w14:textId="77777777" w:rsidR="008520E0" w:rsidRPr="008520E0" w:rsidRDefault="008520E0" w:rsidP="008520E0">
      <w:pPr>
        <w:ind w:firstLine="720"/>
        <w:jc w:val="both"/>
        <w:rPr>
          <w:color w:val="000000"/>
          <w:sz w:val="28"/>
          <w:szCs w:val="28"/>
          <w:lang w:eastAsia="zh-CN"/>
        </w:rPr>
      </w:pPr>
      <w:r w:rsidRPr="008520E0">
        <w:rPr>
          <w:color w:val="000000"/>
          <w:sz w:val="28"/>
          <w:szCs w:val="28"/>
          <w:lang w:eastAsia="zh-CN"/>
        </w:rPr>
        <w:t>5.2.Направление копии настоящего постановления об установлении публичного сервитута в Межмуниципальный отдел по Белокалитвинскому, Тацинскому районам Управления Федеральной службы государственной регистрации, кадастра и картографии по Ростовской области и в адрес ПАО «Газпром газораспределение Ростов-на-Дону».</w:t>
      </w:r>
    </w:p>
    <w:p w14:paraId="44BFC8EE" w14:textId="77777777" w:rsidR="008520E0" w:rsidRPr="008520E0" w:rsidRDefault="008520E0" w:rsidP="008520E0">
      <w:pPr>
        <w:ind w:firstLine="720"/>
        <w:jc w:val="both"/>
        <w:rPr>
          <w:color w:val="000000"/>
          <w:sz w:val="28"/>
          <w:szCs w:val="28"/>
          <w:lang w:eastAsia="zh-CN"/>
        </w:rPr>
      </w:pPr>
      <w:r w:rsidRPr="008520E0">
        <w:rPr>
          <w:color w:val="000000"/>
          <w:sz w:val="28"/>
          <w:szCs w:val="28"/>
          <w:lang w:eastAsia="zh-CN"/>
        </w:rPr>
        <w:t>6. Публичный сервитут считается установленным со дня внесения сведений о нем в Единый государственный реестр недвижимости.</w:t>
      </w:r>
    </w:p>
    <w:p w14:paraId="0C8C1CDE" w14:textId="77777777" w:rsidR="006B5B92" w:rsidRDefault="008520E0" w:rsidP="008520E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7</w:t>
      </w:r>
      <w:r w:rsidRPr="008520E0">
        <w:rPr>
          <w:color w:val="000000"/>
          <w:sz w:val="28"/>
          <w:szCs w:val="28"/>
          <w:lang w:eastAsia="zh-CN"/>
        </w:rPr>
        <w:t>. Контроль за исполнением настоящего постановления оставляю за собой.</w:t>
      </w:r>
    </w:p>
    <w:p w14:paraId="763C3248" w14:textId="77777777" w:rsidR="006B5B92" w:rsidRDefault="006B5B92" w:rsidP="006B5B92">
      <w:pPr>
        <w:ind w:firstLine="720"/>
        <w:jc w:val="both"/>
        <w:rPr>
          <w:sz w:val="28"/>
          <w:szCs w:val="28"/>
        </w:rPr>
      </w:pPr>
    </w:p>
    <w:p w14:paraId="7E61F8DA" w14:textId="77777777" w:rsidR="00585FF1" w:rsidRDefault="00585FF1" w:rsidP="006B5B92">
      <w:pPr>
        <w:jc w:val="both"/>
        <w:rPr>
          <w:sz w:val="28"/>
          <w:szCs w:val="28"/>
        </w:rPr>
      </w:pPr>
    </w:p>
    <w:p w14:paraId="0F94B76A" w14:textId="77777777" w:rsidR="00DF42CB" w:rsidRDefault="00DF42CB" w:rsidP="006B5B92">
      <w:pPr>
        <w:jc w:val="both"/>
        <w:rPr>
          <w:sz w:val="28"/>
          <w:szCs w:val="28"/>
        </w:rPr>
      </w:pPr>
    </w:p>
    <w:p w14:paraId="574D067E" w14:textId="77777777" w:rsidR="006B5B92" w:rsidRDefault="006B5B92" w:rsidP="006B5B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40FEF753" w14:textId="77777777" w:rsidR="006B5B92" w:rsidRDefault="006B5B92" w:rsidP="006B5B92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Белокалитвинского городского поселения                               Н.А. Тимошенко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208"/>
        <w:gridCol w:w="4437"/>
      </w:tblGrid>
      <w:tr w:rsidR="006B5B92" w14:paraId="059EC8C7" w14:textId="77777777" w:rsidTr="006B5B92">
        <w:trPr>
          <w:trHeight w:val="72"/>
        </w:trPr>
        <w:tc>
          <w:tcPr>
            <w:tcW w:w="5210" w:type="dxa"/>
          </w:tcPr>
          <w:p w14:paraId="1063060B" w14:textId="77777777" w:rsidR="006B5B92" w:rsidRDefault="006B5B9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38" w:type="dxa"/>
          </w:tcPr>
          <w:p w14:paraId="41EB9423" w14:textId="77777777" w:rsidR="006B5B92" w:rsidRDefault="006B5B92">
            <w:pPr>
              <w:pStyle w:val="4"/>
              <w:tabs>
                <w:tab w:val="left" w:pos="1990"/>
                <w:tab w:val="left" w:pos="2260"/>
              </w:tabs>
              <w:spacing w:before="0" w:after="0"/>
              <w:jc w:val="right"/>
              <w:rPr>
                <w:b w:val="0"/>
              </w:rPr>
            </w:pPr>
          </w:p>
        </w:tc>
      </w:tr>
    </w:tbl>
    <w:p w14:paraId="37892767" w14:textId="02F064F7" w:rsidR="006B5B92" w:rsidRPr="008520E0" w:rsidRDefault="00F82561" w:rsidP="00DF42CB">
      <w:pPr>
        <w:suppressAutoHyphens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Верно:</w:t>
      </w:r>
    </w:p>
    <w:p w14:paraId="23B95B3C" w14:textId="5EF2C424" w:rsidR="006B5B92" w:rsidRPr="008520E0" w:rsidRDefault="00F82561" w:rsidP="006B5B92">
      <w:pPr>
        <w:suppressAutoHyphens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 xml:space="preserve">Начальник общего отдела                                                         </w:t>
      </w:r>
      <w:proofErr w:type="spellStart"/>
      <w:r>
        <w:rPr>
          <w:bCs/>
          <w:color w:val="000000"/>
          <w:sz w:val="28"/>
          <w:szCs w:val="28"/>
          <w:lang w:eastAsia="zh-CN"/>
        </w:rPr>
        <w:t>М.В.Баранникова</w:t>
      </w:r>
      <w:proofErr w:type="spellEnd"/>
    </w:p>
    <w:p w14:paraId="18EDC4D9" w14:textId="77777777" w:rsidR="006B5B92" w:rsidRPr="008520E0" w:rsidRDefault="006B5B92" w:rsidP="006B5B92">
      <w:pPr>
        <w:jc w:val="both"/>
        <w:rPr>
          <w:bCs/>
          <w:color w:val="000000"/>
          <w:sz w:val="28"/>
          <w:szCs w:val="28"/>
          <w:lang w:eastAsia="zh-CN"/>
        </w:rPr>
      </w:pPr>
    </w:p>
    <w:p w14:paraId="74A56736" w14:textId="77777777" w:rsidR="00D80F45" w:rsidRDefault="00D80F45" w:rsidP="006B5B92">
      <w:pPr>
        <w:jc w:val="both"/>
        <w:rPr>
          <w:bCs/>
          <w:color w:val="000000"/>
          <w:lang w:eastAsia="zh-CN"/>
        </w:rPr>
      </w:pPr>
    </w:p>
    <w:p w14:paraId="08756D2B" w14:textId="77777777" w:rsidR="00D80F45" w:rsidRDefault="00D80F45" w:rsidP="006B5B92">
      <w:pPr>
        <w:jc w:val="both"/>
        <w:rPr>
          <w:bCs/>
          <w:color w:val="000000"/>
          <w:lang w:eastAsia="zh-CN"/>
        </w:rPr>
      </w:pPr>
    </w:p>
    <w:sectPr w:rsidR="00D80F45" w:rsidSect="0013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5BE"/>
    <w:rsid w:val="0013614B"/>
    <w:rsid w:val="001905BE"/>
    <w:rsid w:val="00231C21"/>
    <w:rsid w:val="0037224D"/>
    <w:rsid w:val="00585FF1"/>
    <w:rsid w:val="006B5B92"/>
    <w:rsid w:val="006D3DC7"/>
    <w:rsid w:val="00761554"/>
    <w:rsid w:val="008520E0"/>
    <w:rsid w:val="008673BE"/>
    <w:rsid w:val="008B37B8"/>
    <w:rsid w:val="008E47C9"/>
    <w:rsid w:val="009C110D"/>
    <w:rsid w:val="009C47A2"/>
    <w:rsid w:val="00B70561"/>
    <w:rsid w:val="00D053DE"/>
    <w:rsid w:val="00D80F45"/>
    <w:rsid w:val="00DB3666"/>
    <w:rsid w:val="00DF42CB"/>
    <w:rsid w:val="00E82522"/>
    <w:rsid w:val="00F8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18FC"/>
  <w15:docId w15:val="{1BCE3406-B83A-4420-B901-12B43E9E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B5B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B5B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5B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5B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6B5B92"/>
    <w:pPr>
      <w:suppressAutoHyphens/>
      <w:spacing w:before="100" w:after="100"/>
    </w:pPr>
    <w:rPr>
      <w:color w:val="000000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B5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</dc:creator>
  <cp:lastModifiedBy>PRIEMNAJA</cp:lastModifiedBy>
  <cp:revision>10</cp:revision>
  <cp:lastPrinted>2023-10-18T12:22:00Z</cp:lastPrinted>
  <dcterms:created xsi:type="dcterms:W3CDTF">2023-09-29T06:22:00Z</dcterms:created>
  <dcterms:modified xsi:type="dcterms:W3CDTF">2023-10-18T12:22:00Z</dcterms:modified>
</cp:coreProperties>
</file>