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4507C0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4507C0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5D4C00">
        <w:rPr>
          <w:b w:val="0"/>
          <w:bCs w:val="0"/>
          <w:sz w:val="28"/>
          <w:szCs w:val="28"/>
        </w:rPr>
        <w:t>2</w:t>
      </w:r>
      <w:r w:rsidR="00F60419">
        <w:rPr>
          <w:b w:val="0"/>
          <w:bCs w:val="0"/>
          <w:sz w:val="28"/>
          <w:szCs w:val="28"/>
        </w:rPr>
        <w:t>3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4507C0">
        <w:rPr>
          <w:b w:val="0"/>
          <w:bCs w:val="0"/>
          <w:sz w:val="28"/>
          <w:szCs w:val="28"/>
        </w:rPr>
        <w:t>5</w:t>
      </w:r>
      <w:r w:rsidR="001A1E30">
        <w:rPr>
          <w:b w:val="0"/>
          <w:bCs w:val="0"/>
          <w:sz w:val="28"/>
          <w:szCs w:val="28"/>
        </w:rPr>
        <w:t>6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3011F8" w:rsidRDefault="003011F8" w:rsidP="003011F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использования </w:t>
      </w:r>
    </w:p>
    <w:p w:rsidR="003011F8" w:rsidRDefault="003011F8" w:rsidP="003011F8">
      <w:pPr>
        <w:rPr>
          <w:sz w:val="28"/>
          <w:szCs w:val="28"/>
        </w:rPr>
      </w:pPr>
      <w:r>
        <w:rPr>
          <w:sz w:val="28"/>
          <w:szCs w:val="28"/>
        </w:rPr>
        <w:t xml:space="preserve">водных объектов общего пользования </w:t>
      </w:r>
    </w:p>
    <w:p w:rsidR="003011F8" w:rsidRDefault="003011F8" w:rsidP="003011F8">
      <w:pPr>
        <w:rPr>
          <w:sz w:val="28"/>
          <w:szCs w:val="28"/>
        </w:rPr>
      </w:pPr>
      <w:r>
        <w:rPr>
          <w:sz w:val="28"/>
          <w:szCs w:val="28"/>
        </w:rPr>
        <w:t>для личных и бытовых нужд,</w:t>
      </w:r>
    </w:p>
    <w:p w:rsidR="003011F8" w:rsidRDefault="003011F8" w:rsidP="003011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011F8" w:rsidRDefault="003011F8" w:rsidP="003011F8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3011F8" w:rsidRDefault="003011F8" w:rsidP="003011F8">
      <w:pPr>
        <w:rPr>
          <w:sz w:val="28"/>
          <w:szCs w:val="28"/>
        </w:rPr>
      </w:pPr>
      <w:r>
        <w:rPr>
          <w:sz w:val="28"/>
          <w:szCs w:val="28"/>
        </w:rPr>
        <w:t>Тарасовского  района Ростовской области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C17687" w:rsidRDefault="00C17687" w:rsidP="00C176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№131-ФЗ «Об </w:t>
      </w:r>
      <w:proofErr w:type="gramStart"/>
      <w:r>
        <w:rPr>
          <w:color w:val="000000"/>
          <w:sz w:val="28"/>
          <w:szCs w:val="28"/>
        </w:rPr>
        <w:t>общих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17687" w:rsidRDefault="00C17687" w:rsidP="00C17687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A24D06" w:rsidRPr="00A24D06" w:rsidRDefault="00C17687" w:rsidP="00C1768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Водным кодексом Российской Федерации, постановлением Правительства Ростовской области от 23.05.2012 № 436 «Об утверждении Правил охраны жизни людей на водных объектах Ростовской области» в целях обеспечения безопасности людей на  водных объектах, охране их жизни и здоровья, предупреждения несчастных случаев на водных объектах на  территории  сельского поселения</w:t>
      </w:r>
      <w:r w:rsidR="00EE551B">
        <w:rPr>
          <w:color w:val="000000"/>
          <w:sz w:val="28"/>
          <w:szCs w:val="28"/>
        </w:rPr>
        <w:t>,</w:t>
      </w:r>
      <w:r w:rsidR="00CB47FA">
        <w:rPr>
          <w:sz w:val="28"/>
          <w:szCs w:val="28"/>
        </w:rPr>
        <w:t xml:space="preserve"> </w:t>
      </w:r>
      <w:r w:rsidR="00CB47FA">
        <w:t xml:space="preserve"> </w:t>
      </w:r>
      <w:r w:rsidR="00490478">
        <w:rPr>
          <w:sz w:val="28"/>
          <w:szCs w:val="28"/>
        </w:rPr>
        <w:t>администрация Митякинского сельского поселения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490478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5B1DCA" w:rsidRDefault="006613E2" w:rsidP="005B1DCA">
      <w:pPr>
        <w:pStyle w:val="aa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</w:t>
      </w:r>
      <w:r w:rsidR="005B1DCA">
        <w:rPr>
          <w:rFonts w:ascii="Times New Roman" w:hAnsi="Times New Roman"/>
          <w:sz w:val="28"/>
          <w:szCs w:val="28"/>
        </w:rPr>
        <w:t xml:space="preserve">Утвердить Правила использования водных объектов общего пользования для личных и бытовых нужд, расположенных на территории Митякинского сельского поселения Тарасовского района Ростовской области </w:t>
      </w:r>
    </w:p>
    <w:p w:rsidR="006613E2" w:rsidRPr="00F7660D" w:rsidRDefault="005B1DCA" w:rsidP="005B1DCA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1.</w:t>
      </w:r>
    </w:p>
    <w:p w:rsidR="007F760D" w:rsidRPr="0078643E" w:rsidRDefault="008E2348" w:rsidP="00F7660D">
      <w:pPr>
        <w:pStyle w:val="aa"/>
        <w:rPr>
          <w:b/>
          <w:bCs/>
        </w:rPr>
      </w:pPr>
      <w:r w:rsidRPr="00F7660D">
        <w:rPr>
          <w:rFonts w:ascii="Times New Roman" w:hAnsi="Times New Roman"/>
          <w:sz w:val="28"/>
          <w:szCs w:val="28"/>
        </w:rPr>
        <w:t xml:space="preserve">        </w:t>
      </w:r>
      <w:r w:rsidR="00F7660D" w:rsidRPr="00F7660D">
        <w:rPr>
          <w:rFonts w:ascii="Times New Roman" w:hAnsi="Times New Roman"/>
          <w:sz w:val="28"/>
          <w:szCs w:val="28"/>
        </w:rPr>
        <w:t>2</w:t>
      </w:r>
      <w:r w:rsidR="005531A5" w:rsidRPr="00F7660D">
        <w:rPr>
          <w:rFonts w:ascii="Times New Roman" w:hAnsi="Times New Roman"/>
          <w:sz w:val="28"/>
          <w:szCs w:val="28"/>
        </w:rPr>
        <w:t>.</w:t>
      </w:r>
      <w:r w:rsidR="007F760D" w:rsidRPr="00F7660D">
        <w:rPr>
          <w:rFonts w:ascii="Times New Roman" w:hAnsi="Times New Roman"/>
        </w:rPr>
        <w:t xml:space="preserve"> </w:t>
      </w:r>
      <w:r w:rsidR="007F760D" w:rsidRPr="00F7660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  <w:r w:rsidR="007F760D" w:rsidRPr="007F760D">
        <w:rPr>
          <w:sz w:val="28"/>
          <w:szCs w:val="28"/>
        </w:rPr>
        <w:t>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60D">
        <w:rPr>
          <w:sz w:val="28"/>
          <w:szCs w:val="28"/>
        </w:rPr>
        <w:t>3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F766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F7660D" w:rsidRDefault="00F7660D" w:rsidP="00410CC2">
      <w:pPr>
        <w:ind w:left="972"/>
        <w:jc w:val="right"/>
        <w:rPr>
          <w:sz w:val="24"/>
          <w:szCs w:val="24"/>
        </w:rPr>
      </w:pPr>
    </w:p>
    <w:p w:rsidR="00934489" w:rsidRDefault="00934489" w:rsidP="0093448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Приложение №1                                                                                   </w:t>
      </w:r>
    </w:p>
    <w:p w:rsidR="00934489" w:rsidRDefault="00934489" w:rsidP="009344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934489" w:rsidRDefault="00934489" w:rsidP="009344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934489" w:rsidRDefault="00934489" w:rsidP="009344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12.05.2023г. №56           </w:t>
      </w:r>
    </w:p>
    <w:p w:rsidR="00934489" w:rsidRDefault="00934489" w:rsidP="00934489">
      <w:pPr>
        <w:jc w:val="center"/>
        <w:rPr>
          <w:b/>
          <w:sz w:val="32"/>
          <w:szCs w:val="32"/>
        </w:rPr>
      </w:pPr>
    </w:p>
    <w:p w:rsidR="00F7660D" w:rsidRDefault="00F7660D" w:rsidP="00410CC2">
      <w:pPr>
        <w:ind w:left="972"/>
        <w:jc w:val="right"/>
        <w:rPr>
          <w:sz w:val="24"/>
          <w:szCs w:val="24"/>
        </w:rPr>
      </w:pPr>
    </w:p>
    <w:p w:rsidR="00EE551B" w:rsidRPr="00540911" w:rsidRDefault="00EE551B" w:rsidP="00540911">
      <w:pPr>
        <w:jc w:val="center"/>
        <w:rPr>
          <w:sz w:val="24"/>
          <w:szCs w:val="24"/>
        </w:rPr>
      </w:pPr>
      <w:r w:rsidRPr="00540911">
        <w:rPr>
          <w:b/>
          <w:sz w:val="24"/>
          <w:szCs w:val="24"/>
        </w:rPr>
        <w:t>ПРАВИЛА</w:t>
      </w:r>
    </w:p>
    <w:p w:rsidR="00EE551B" w:rsidRDefault="00EE551B" w:rsidP="0054091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ВОДНЫХ ОБЪЕКТОВ ОБЩЕГО ПОЛЬЗОВАНИЯ</w:t>
      </w:r>
    </w:p>
    <w:p w:rsidR="00EE551B" w:rsidRDefault="00EE551B" w:rsidP="0054091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ЛИЧНЫХ И БЫТОВЫХ НУЖД,</w:t>
      </w:r>
      <w:r w:rsidR="00540911">
        <w:rPr>
          <w:b/>
          <w:sz w:val="24"/>
          <w:szCs w:val="24"/>
        </w:rPr>
        <w:t xml:space="preserve"> РАСПОЛОЖЕННЫХ НАТ</w:t>
      </w:r>
      <w:r>
        <w:rPr>
          <w:b/>
          <w:sz w:val="24"/>
          <w:szCs w:val="24"/>
        </w:rPr>
        <w:t>ЕРРИТОРИИ</w:t>
      </w:r>
      <w:r w:rsidR="005409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МИТЯКИ</w:t>
      </w:r>
      <w:r w:rsidR="0054091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СКОГО СЕЛЬСКОГО ПОСЕЛЕНИЯ</w:t>
      </w:r>
    </w:p>
    <w:p w:rsidR="00EE551B" w:rsidRDefault="00EE551B" w:rsidP="0054091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ТАРАСОВСКОГО  РАЙОНА РОСТОВСКОЙ ОБЛАСТИ</w:t>
      </w:r>
      <w:r w:rsidR="00540911">
        <w:rPr>
          <w:b/>
          <w:sz w:val="24"/>
          <w:szCs w:val="24"/>
        </w:rPr>
        <w:t>.</w:t>
      </w:r>
    </w:p>
    <w:p w:rsidR="00EE551B" w:rsidRDefault="00EE551B" w:rsidP="00540911">
      <w:pPr>
        <w:ind w:left="720"/>
        <w:jc w:val="center"/>
        <w:rPr>
          <w:sz w:val="24"/>
          <w:szCs w:val="24"/>
        </w:rPr>
      </w:pPr>
    </w:p>
    <w:p w:rsidR="00EE551B" w:rsidRDefault="00EE551B" w:rsidP="00540911">
      <w:pPr>
        <w:ind w:left="720"/>
        <w:jc w:val="center"/>
        <w:rPr>
          <w:sz w:val="24"/>
          <w:szCs w:val="24"/>
        </w:rPr>
      </w:pPr>
    </w:p>
    <w:p w:rsidR="00EE551B" w:rsidRDefault="00EE551B" w:rsidP="003B529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разработаны в соответствии с Водным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 обязательны для всех физических и юридических лиц на территории поселения.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термины и понятия, используемые в настоящих Правилах: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</w:t>
      </w:r>
      <w:r>
        <w:rPr>
          <w:sz w:val="28"/>
          <w:szCs w:val="28"/>
        </w:rPr>
        <w:t xml:space="preserve">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водный объект общего пользования</w:t>
      </w:r>
      <w:r>
        <w:rPr>
          <w:sz w:val="28"/>
          <w:szCs w:val="28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береговая полоса</w:t>
      </w:r>
      <w:r>
        <w:rPr>
          <w:sz w:val="28"/>
          <w:szCs w:val="28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  <w:proofErr w:type="gramEnd"/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водопользование</w:t>
      </w:r>
      <w:r>
        <w:rPr>
          <w:sz w:val="28"/>
          <w:szCs w:val="28"/>
        </w:rPr>
        <w:t xml:space="preserve"> - использование физическим или юридическим лицом водных объектов.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водные ресурсы</w:t>
      </w:r>
      <w:r>
        <w:rPr>
          <w:sz w:val="28"/>
          <w:szCs w:val="28"/>
        </w:rPr>
        <w:t xml:space="preserve"> – поверхностные и подземные воды, которые находятся в                       водных объектах и используются или могут быть использованы;</w:t>
      </w:r>
      <w:r>
        <w:rPr>
          <w:sz w:val="28"/>
          <w:szCs w:val="28"/>
        </w:rPr>
        <w:br/>
        <w:t>- охрана водных объектов – система мероприятий, направленных на сохранение и восстановление водных объектов;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водоохранные</w:t>
      </w:r>
      <w:proofErr w:type="spellEnd"/>
      <w:r>
        <w:rPr>
          <w:b/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- ширина водоохраной зоны рек и ручьев</w:t>
      </w:r>
      <w:r>
        <w:rPr>
          <w:sz w:val="28"/>
          <w:szCs w:val="28"/>
        </w:rPr>
        <w:t xml:space="preserve"> устанавливается от их истока протяженностью:</w:t>
      </w:r>
      <w:r>
        <w:rPr>
          <w:sz w:val="28"/>
          <w:szCs w:val="28"/>
        </w:rPr>
        <w:br/>
        <w:t>до 10 километров – в размере 50 метров;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10 километров до 50 километров – в размере 100 метров;</w:t>
      </w:r>
      <w:r>
        <w:rPr>
          <w:sz w:val="28"/>
          <w:szCs w:val="28"/>
        </w:rPr>
        <w:br/>
        <w:t>от 50 километров и более – в размере 200 метров;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прибрежная защитная полоса</w:t>
      </w:r>
      <w:r>
        <w:rPr>
          <w:sz w:val="28"/>
          <w:szCs w:val="28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- сточные воды</w:t>
      </w:r>
      <w:r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>- рекреация</w:t>
      </w:r>
      <w:r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личные и бытовые нужды</w:t>
      </w:r>
      <w:r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туризм, спорт, любительское и спортивное рыболовство, охота, отдых;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купание и удовлетворение иных личных и бытовых нужд.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эпидемиологических заключений в соответствии с законодательством Российской Федерации.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осуществлении общего водопользования разрешается пользоваться водными объектами для отдыха, туризма, спорта, любительского и спортивного </w:t>
      </w:r>
      <w:r>
        <w:rPr>
          <w:sz w:val="28"/>
          <w:szCs w:val="28"/>
        </w:rPr>
        <w:lastRenderedPageBreak/>
        <w:t>рыболовства в соответствии с правилами охраны жизни людей на водных объектах, утвержденных постановлением Правительства Ростовской области от 23.05.2012 № 436.</w:t>
      </w:r>
    </w:p>
    <w:p w:rsidR="003B529F" w:rsidRDefault="00EE551B" w:rsidP="003B529F">
      <w:pPr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Права граждан при использовании водных объектов общего пользования:</w:t>
      </w:r>
    </w:p>
    <w:p w:rsidR="00EE551B" w:rsidRDefault="00EE551B" w:rsidP="003B529F">
      <w:pPr>
        <w:ind w:left="-426"/>
        <w:rPr>
          <w:sz w:val="28"/>
          <w:szCs w:val="28"/>
        </w:rPr>
      </w:pPr>
      <w:r>
        <w:rPr>
          <w:sz w:val="28"/>
          <w:szCs w:val="28"/>
        </w:rPr>
        <w:t>Каждый гражданин вправе: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  <w:r>
        <w:rPr>
          <w:sz w:val="28"/>
          <w:szCs w:val="28"/>
        </w:rPr>
        <w:br/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EE551B" w:rsidRDefault="00EE551B" w:rsidP="00EE551B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>2.4.4. купания, отдыха, туризма, занятия спортом;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2.4.5. питьевого и хозяйственно-бытового водоснабжения.</w:t>
      </w:r>
    </w:p>
    <w:p w:rsidR="00EE551B" w:rsidRDefault="00EE551B" w:rsidP="003B529F">
      <w:pPr>
        <w:ind w:left="-426"/>
        <w:rPr>
          <w:sz w:val="28"/>
          <w:szCs w:val="28"/>
        </w:rPr>
      </w:pPr>
      <w:r>
        <w:rPr>
          <w:sz w:val="28"/>
          <w:szCs w:val="28"/>
        </w:rPr>
        <w:t>2.5. Осуществлять другие права, предусмотренные законодательством.</w:t>
      </w:r>
      <w:r w:rsidR="003B529F">
        <w:rPr>
          <w:sz w:val="28"/>
          <w:szCs w:val="28"/>
        </w:rPr>
        <w:t xml:space="preserve">                       </w:t>
      </w:r>
      <w:r w:rsidR="003B529F">
        <w:rPr>
          <w:rStyle w:val="submenu-table"/>
          <w:b/>
          <w:bCs/>
          <w:sz w:val="28"/>
          <w:szCs w:val="28"/>
        </w:rPr>
        <w:t xml:space="preserve"> </w:t>
      </w:r>
      <w:r>
        <w:rPr>
          <w:rStyle w:val="submenu-table"/>
          <w:b/>
          <w:bCs/>
          <w:sz w:val="28"/>
          <w:szCs w:val="28"/>
        </w:rPr>
        <w:t>3. Обязанности граждан при использовании водных объектов общего пользования</w:t>
      </w:r>
      <w:r>
        <w:rPr>
          <w:sz w:val="28"/>
          <w:szCs w:val="28"/>
        </w:rPr>
        <w:br/>
        <w:t>3.1. При использовании водных объектов общего пользования граждане обязаны:</w:t>
      </w:r>
      <w:r>
        <w:rPr>
          <w:sz w:val="28"/>
          <w:szCs w:val="28"/>
        </w:rPr>
        <w:br/>
        <w:t>3.1.1. соблюдать требования, установленные водным законодательством Российской Федерации и Ростовской 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  <w:r>
        <w:rPr>
          <w:sz w:val="28"/>
          <w:szCs w:val="28"/>
        </w:rPr>
        <w:br/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3.1.7.  соблюдать меры безопасности;</w:t>
      </w:r>
    </w:p>
    <w:p w:rsidR="00EE551B" w:rsidRDefault="00EE551B" w:rsidP="003B529F">
      <w:pPr>
        <w:ind w:left="-426"/>
        <w:rPr>
          <w:rStyle w:val="submenu-table"/>
        </w:rPr>
      </w:pPr>
      <w:r>
        <w:rPr>
          <w:sz w:val="28"/>
          <w:szCs w:val="28"/>
        </w:rPr>
        <w:t xml:space="preserve">3.1.8. соблюдать другие требования, установленные законодательством Российской Федерации и </w:t>
      </w:r>
      <w:r w:rsidR="00995113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>4. Запреты, установленные при использовании водных объектов общего пользования</w:t>
      </w:r>
    </w:p>
    <w:p w:rsidR="00EE551B" w:rsidRDefault="00EE551B" w:rsidP="00EE551B">
      <w:pPr>
        <w:ind w:left="-426"/>
      </w:pPr>
      <w:r>
        <w:rPr>
          <w:sz w:val="28"/>
          <w:szCs w:val="28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>
        <w:rPr>
          <w:sz w:val="28"/>
          <w:szCs w:val="28"/>
        </w:rPr>
        <w:br/>
        <w:t>4.1.1. мойка, заправка топливом и ремонт автотранспортных средств и др. механизмов;</w:t>
      </w:r>
      <w:r>
        <w:rPr>
          <w:sz w:val="28"/>
          <w:szCs w:val="28"/>
        </w:rPr>
        <w:br/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4.1.4. организация объектов размещения отходов;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4.1.11. распашка земель в границах прибрежных защитных полос;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  <w:r>
        <w:rPr>
          <w:sz w:val="28"/>
          <w:szCs w:val="28"/>
        </w:rPr>
        <w:br/>
        <w:t>4.1.15. занятие браконьерством или другими противоправными действиями;</w:t>
      </w:r>
      <w:r>
        <w:rPr>
          <w:sz w:val="28"/>
          <w:szCs w:val="28"/>
        </w:rPr>
        <w:br/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EE551B" w:rsidRDefault="00EE551B" w:rsidP="00EE551B">
      <w:pPr>
        <w:ind w:left="-426"/>
        <w:rPr>
          <w:rStyle w:val="submenu-table"/>
        </w:rPr>
      </w:pPr>
      <w:r>
        <w:rPr>
          <w:sz w:val="28"/>
          <w:szCs w:val="28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Ростовской области.                                                    </w:t>
      </w:r>
      <w:r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 xml:space="preserve">5. Использование </w:t>
      </w:r>
      <w:proofErr w:type="spellStart"/>
      <w:r>
        <w:rPr>
          <w:rStyle w:val="submenu-table"/>
          <w:b/>
          <w:bCs/>
          <w:sz w:val="28"/>
          <w:szCs w:val="28"/>
        </w:rPr>
        <w:t>водоохранных</w:t>
      </w:r>
      <w:proofErr w:type="spellEnd"/>
      <w:r>
        <w:rPr>
          <w:rStyle w:val="submenu-table"/>
          <w:b/>
          <w:bCs/>
          <w:sz w:val="28"/>
          <w:szCs w:val="28"/>
        </w:rPr>
        <w:t xml:space="preserve"> зон</w:t>
      </w:r>
    </w:p>
    <w:p w:rsidR="00EE551B" w:rsidRDefault="00EE551B" w:rsidP="00EE551B">
      <w:pPr>
        <w:ind w:left="-426"/>
      </w:pPr>
      <w:r>
        <w:rPr>
          <w:sz w:val="28"/>
          <w:szCs w:val="28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5.2.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запрещается:</w:t>
      </w:r>
    </w:p>
    <w:p w:rsidR="00EE551B" w:rsidRDefault="00EE551B" w:rsidP="00EE551B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>5.2.1. использование сточных вод для удобрения почв;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5.2.3. осуществление авиационных мер по борьбе с вредителями и болезнями растений.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5.3.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E551B" w:rsidRDefault="00EE551B" w:rsidP="00EE551B">
      <w:pPr>
        <w:ind w:left="-426"/>
        <w:rPr>
          <w:rStyle w:val="submenu-table"/>
          <w:b/>
          <w:bCs/>
        </w:rPr>
      </w:pPr>
      <w:r>
        <w:rPr>
          <w:rStyle w:val="submenu-table"/>
          <w:b/>
          <w:bCs/>
          <w:sz w:val="28"/>
          <w:szCs w:val="28"/>
        </w:rPr>
        <w:t>6. Использование водных объектов общего пользования для рекреационных целей</w:t>
      </w:r>
    </w:p>
    <w:p w:rsidR="00EE551B" w:rsidRDefault="00EE551B" w:rsidP="00EE551B">
      <w:pPr>
        <w:ind w:left="-426"/>
      </w:pPr>
      <w:r>
        <w:rPr>
          <w:sz w:val="28"/>
          <w:szCs w:val="28"/>
        </w:rPr>
        <w:t xml:space="preserve"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Ростовской области, утвержденных Постановлением Правительства Ростовской области от 23.05.2012 № 436. 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  о </w:t>
      </w:r>
      <w:proofErr w:type="gramStart"/>
      <w:r>
        <w:rPr>
          <w:sz w:val="28"/>
          <w:szCs w:val="28"/>
        </w:rPr>
        <w:t>градостроительной-деятельности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6.3. </w:t>
      </w:r>
      <w:proofErr w:type="gramStart"/>
      <w:r>
        <w:rPr>
          <w:sz w:val="28"/>
          <w:szCs w:val="28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</w:t>
      </w:r>
      <w:r>
        <w:rPr>
          <w:sz w:val="28"/>
          <w:szCs w:val="28"/>
        </w:rPr>
        <w:lastRenderedPageBreak/>
        <w:t>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  <w:proofErr w:type="gramEnd"/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6.4. Использование водных объектов для купания. </w:t>
      </w:r>
      <w:r>
        <w:rPr>
          <w:sz w:val="28"/>
          <w:szCs w:val="28"/>
        </w:rPr>
        <w:br/>
        <w:t xml:space="preserve">6.4.1. Места для организации пляжей устанавливаются правовым актом администрации </w:t>
      </w:r>
      <w:r w:rsidR="005B5D45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сельского поселения по согласованию с уполномоченными органами.</w:t>
      </w:r>
    </w:p>
    <w:p w:rsidR="00EE551B" w:rsidRDefault="00EE551B" w:rsidP="00EE551B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6.4.2. Запрещено купание в следующих местах: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а) в местах, где выставлены соответствующие информационные знаки; </w:t>
      </w:r>
      <w:r>
        <w:rPr>
          <w:sz w:val="28"/>
          <w:szCs w:val="28"/>
        </w:rPr>
        <w:br/>
        <w:t>б) в местах выпуска с очистных сооружений и спуска сточных вод.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6.4.3. В местах, отведенных для купания, и выше их по течению до 500 метров запрещается стирка белья и мытье животных. 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6.4.4. 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6.4.5. К зонам для купания людей устанавливаются следующие требования:</w:t>
      </w:r>
      <w:r>
        <w:rPr>
          <w:sz w:val="28"/>
          <w:szCs w:val="28"/>
        </w:rPr>
        <w:br/>
        <w:t>а) наличие или возможность устройства удобных и безопасных подходов к воде;</w:t>
      </w:r>
      <w:r>
        <w:rPr>
          <w:sz w:val="28"/>
          <w:szCs w:val="28"/>
        </w:rPr>
        <w:br/>
        <w:t>б) наличие подъездных путей к местам купания;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в) безопасный рельеф дна (отсутствие ям, зарослей водных растений, острых камней и пр.);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EE551B" w:rsidRDefault="00EE551B" w:rsidP="00EE551B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 xml:space="preserve">д) отсутствие возможности неблагоприятных и опасных процессов (оползни, </w:t>
      </w:r>
    </w:p>
    <w:p w:rsidR="00EE551B" w:rsidRDefault="00EE551B" w:rsidP="00EE551B">
      <w:pPr>
        <w:ind w:left="360" w:hanging="786"/>
        <w:rPr>
          <w:sz w:val="28"/>
          <w:szCs w:val="28"/>
        </w:rPr>
      </w:pPr>
      <w:r>
        <w:rPr>
          <w:sz w:val="28"/>
          <w:szCs w:val="28"/>
        </w:rPr>
        <w:t>обвалы и др.).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6.4.6. 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6.4.7. При купании запрещается: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а) подплывать к моторным судам, весельным лодкам и др. плавательным средствам;</w:t>
      </w:r>
      <w:r>
        <w:rPr>
          <w:sz w:val="28"/>
          <w:szCs w:val="28"/>
        </w:rPr>
        <w:br/>
        <w:t>б) прыгать в воду с катеров, лодок, причалов, сооружений, не приспособленных для этих целей;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в) купаться в состоянии алкогольного опьянения;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г) оставлять мусор на берегу и в водоемах;</w:t>
      </w:r>
    </w:p>
    <w:p w:rsidR="00EE551B" w:rsidRDefault="00EE551B" w:rsidP="00EE551B">
      <w:pPr>
        <w:ind w:left="-426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6.5.Любительское  и спортивное рыболовство                                                                                                        </w:t>
      </w:r>
      <w:r>
        <w:rPr>
          <w:sz w:val="28"/>
          <w:szCs w:val="28"/>
        </w:rPr>
        <w:br/>
        <w:t xml:space="preserve">6.5.1. Любительское и спортивное рыболовство должно осуществляться с учетом </w:t>
      </w:r>
      <w:r>
        <w:rPr>
          <w:bCs/>
          <w:color w:val="444444"/>
          <w:sz w:val="28"/>
          <w:szCs w:val="28"/>
          <w:shd w:val="clear" w:color="auto" w:fill="FFFFFF"/>
        </w:rPr>
        <w:t xml:space="preserve">Правила рыболовства для Азово-Черноморского </w:t>
      </w:r>
      <w:proofErr w:type="spellStart"/>
      <w:r>
        <w:rPr>
          <w:bCs/>
          <w:color w:val="444444"/>
          <w:sz w:val="28"/>
          <w:szCs w:val="28"/>
          <w:shd w:val="clear" w:color="auto" w:fill="FFFFFF"/>
        </w:rPr>
        <w:t>рыбохозяйственного</w:t>
      </w:r>
      <w:proofErr w:type="spellEnd"/>
      <w:r>
        <w:rPr>
          <w:bCs/>
          <w:color w:val="444444"/>
          <w:sz w:val="28"/>
          <w:szCs w:val="28"/>
          <w:shd w:val="clear" w:color="auto" w:fill="FFFFFF"/>
        </w:rPr>
        <w:t xml:space="preserve"> бассейна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Приказом </w:t>
      </w:r>
      <w:r>
        <w:rPr>
          <w:color w:val="444444"/>
          <w:sz w:val="28"/>
          <w:szCs w:val="28"/>
        </w:rPr>
        <w:t>Минсельхоза России от 9 января 2020 года N 1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color w:val="444444"/>
          <w:sz w:val="28"/>
          <w:szCs w:val="28"/>
        </w:rPr>
        <w:t>(с изменением на 31.03.2022г.)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6.5.2. 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6.5.3. Ограничения любительского и спортивного рыболовства могут устанавливаться в соответствии с водным и природоохранным законодательством.</w:t>
      </w:r>
      <w:r>
        <w:rPr>
          <w:sz w:val="28"/>
          <w:szCs w:val="28"/>
        </w:rPr>
        <w:br/>
        <w:t xml:space="preserve">6.5.4. Любительское и спортивное рыболовство в прудах, обводненных карьерах, </w:t>
      </w:r>
      <w:r>
        <w:rPr>
          <w:sz w:val="28"/>
          <w:szCs w:val="28"/>
        </w:rPr>
        <w:lastRenderedPageBreak/>
        <w:t>находящихся в собственности граждан или юридических лиц, осуществляется с согласия их собственников.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6.6. Плавание на маломерных судах.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6.6.1.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Ростовской области.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6.7. Использование водных объектов в зимний период.</w:t>
      </w:r>
    </w:p>
    <w:p w:rsidR="00EE551B" w:rsidRDefault="00EE551B" w:rsidP="00EE551B">
      <w:pPr>
        <w:ind w:left="-426"/>
        <w:rPr>
          <w:sz w:val="28"/>
          <w:szCs w:val="28"/>
        </w:rPr>
      </w:pPr>
      <w:r>
        <w:rPr>
          <w:sz w:val="28"/>
          <w:szCs w:val="28"/>
        </w:rPr>
        <w:t>6.7.1. 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>
        <w:rPr>
          <w:sz w:val="28"/>
          <w:szCs w:val="28"/>
        </w:rPr>
        <w:t>дств с с</w:t>
      </w:r>
      <w:proofErr w:type="gramEnd"/>
      <w:r>
        <w:rPr>
          <w:sz w:val="28"/>
          <w:szCs w:val="28"/>
        </w:rPr>
        <w:t>облюдением требований мер безопасности и охраны окружающей среды.</w:t>
      </w:r>
      <w:r>
        <w:rPr>
          <w:sz w:val="28"/>
          <w:szCs w:val="28"/>
        </w:rPr>
        <w:br/>
        <w:t>6.7.2. При переходе водоема по льду следует пользоваться информационными знаками.</w:t>
      </w:r>
      <w:r>
        <w:rPr>
          <w:sz w:val="28"/>
          <w:szCs w:val="28"/>
        </w:rPr>
        <w:br/>
        <w:t>6.7.5. При переходе водоема по льду на лыжах рекомендуется пользоваться проложенной лыжней.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6.7.6.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– не менее 25 сантиметров.</w:t>
      </w:r>
    </w:p>
    <w:p w:rsidR="00EE551B" w:rsidRDefault="00EE551B" w:rsidP="00EE551B">
      <w:pPr>
        <w:ind w:left="-426"/>
        <w:jc w:val="both"/>
        <w:rPr>
          <w:sz w:val="28"/>
          <w:szCs w:val="28"/>
        </w:rPr>
      </w:pPr>
      <w:r w:rsidRPr="005A2186">
        <w:rPr>
          <w:rStyle w:val="submenu-table"/>
          <w:bCs/>
          <w:sz w:val="28"/>
          <w:szCs w:val="28"/>
        </w:rPr>
        <w:t>7.</w:t>
      </w:r>
      <w:r>
        <w:rPr>
          <w:rStyle w:val="submenu-table"/>
          <w:b/>
          <w:bCs/>
          <w:sz w:val="28"/>
          <w:szCs w:val="28"/>
        </w:rPr>
        <w:t xml:space="preserve"> Использование водных объектов для обеспечения пожарной безопасности</w:t>
      </w:r>
      <w:r>
        <w:rPr>
          <w:sz w:val="28"/>
          <w:szCs w:val="28"/>
        </w:rPr>
        <w:br/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D24CC0" w:rsidRPr="00D24CC0" w:rsidRDefault="00EE551B" w:rsidP="00D24CC0">
      <w:pPr>
        <w:ind w:left="-426"/>
        <w:rPr>
          <w:b/>
          <w:bCs/>
          <w:sz w:val="28"/>
          <w:szCs w:val="28"/>
        </w:rPr>
      </w:pPr>
      <w:r>
        <w:rPr>
          <w:sz w:val="28"/>
          <w:szCs w:val="28"/>
        </w:rPr>
        <w:t>7.2. Использование водных объектов, предназначенных для обеспечения        пожарной безопасности, для иных целей       запрещается.</w:t>
      </w:r>
      <w:r>
        <w:rPr>
          <w:sz w:val="28"/>
          <w:szCs w:val="28"/>
        </w:rPr>
        <w:br/>
      </w:r>
      <w:r w:rsidRPr="005A2186">
        <w:rPr>
          <w:b/>
          <w:bCs/>
          <w:sz w:val="28"/>
          <w:szCs w:val="28"/>
        </w:rPr>
        <w:t xml:space="preserve"> </w:t>
      </w:r>
      <w:r w:rsidR="005A2186">
        <w:rPr>
          <w:b/>
          <w:bCs/>
          <w:sz w:val="28"/>
          <w:szCs w:val="28"/>
        </w:rPr>
        <w:t>8</w:t>
      </w:r>
      <w:r w:rsidR="005A2186" w:rsidRPr="005A2186">
        <w:rPr>
          <w:b/>
          <w:sz w:val="28"/>
          <w:szCs w:val="28"/>
        </w:rPr>
        <w:t>. Использование водных объектов для водопоя сельскохозяйственных животных</w:t>
      </w:r>
      <w:r w:rsidR="00D24CC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24CC0">
        <w:rPr>
          <w:sz w:val="28"/>
          <w:szCs w:val="28"/>
        </w:rPr>
        <w:t>8.1. Места водопоя сельскохозяйственных животных располагаются на расстоянии не менее 500 метров ниже по течению от зон отдыха и купания людей.                                                                                                                                          8.2. Запрещается устраивать водопой и купание сельскохозяйственных животных в местах, отведенных для купания людей.</w:t>
      </w:r>
      <w:r w:rsidR="00D24CC0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D24CC0">
        <w:rPr>
          <w:sz w:val="28"/>
          <w:szCs w:val="28"/>
        </w:rPr>
        <w:t>8.3. Водопой сельскохозяйственных животных осуществляется под наблюдением пастуха (работника, умеющего плавать).</w:t>
      </w:r>
      <w:r w:rsidR="00D24CC0">
        <w:rPr>
          <w:rFonts w:ascii="Calibri" w:hAnsi="Calibri" w:cs="Calibri"/>
          <w:b/>
          <w:bCs/>
        </w:rPr>
        <w:t xml:space="preserve"> </w:t>
      </w:r>
    </w:p>
    <w:p w:rsidR="00EE551B" w:rsidRDefault="005A2186" w:rsidP="00EE551B">
      <w:pPr>
        <w:ind w:left="-426"/>
        <w:rPr>
          <w:rStyle w:val="submenu-table"/>
        </w:rPr>
      </w:pPr>
      <w:r>
        <w:rPr>
          <w:rStyle w:val="submenu-table"/>
          <w:b/>
          <w:bCs/>
          <w:sz w:val="28"/>
          <w:szCs w:val="28"/>
        </w:rPr>
        <w:t>9</w:t>
      </w:r>
      <w:r w:rsidR="00EE551B">
        <w:rPr>
          <w:rStyle w:val="submenu-table"/>
          <w:b/>
          <w:bCs/>
          <w:sz w:val="28"/>
          <w:szCs w:val="28"/>
        </w:rPr>
        <w:t>. Приостановление или ограничение водопользования</w:t>
      </w:r>
    </w:p>
    <w:p w:rsidR="00EE551B" w:rsidRDefault="00D24CC0" w:rsidP="00EE551B">
      <w:pPr>
        <w:ind w:left="-426"/>
        <w:jc w:val="both"/>
      </w:pPr>
      <w:r>
        <w:rPr>
          <w:sz w:val="28"/>
          <w:szCs w:val="28"/>
        </w:rPr>
        <w:t xml:space="preserve"> </w:t>
      </w:r>
      <w:r w:rsidR="005A2186">
        <w:rPr>
          <w:sz w:val="28"/>
          <w:szCs w:val="28"/>
        </w:rPr>
        <w:t>9</w:t>
      </w:r>
      <w:r w:rsidR="00EE551B">
        <w:rPr>
          <w:sz w:val="28"/>
          <w:szCs w:val="28"/>
        </w:rPr>
        <w:t>.1. Водопользование может быть приостановлено или ограничено в случаях:</w:t>
      </w:r>
      <w:r w:rsidR="00EE551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A2186">
        <w:rPr>
          <w:sz w:val="28"/>
          <w:szCs w:val="28"/>
        </w:rPr>
        <w:t>9</w:t>
      </w:r>
      <w:r w:rsidR="00EE551B">
        <w:rPr>
          <w:sz w:val="28"/>
          <w:szCs w:val="28"/>
        </w:rPr>
        <w:t>.1.1. угрозы причинения вреда жизни или здоровью населения;</w:t>
      </w:r>
    </w:p>
    <w:p w:rsidR="00EE551B" w:rsidRDefault="00D24CC0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186">
        <w:rPr>
          <w:sz w:val="28"/>
          <w:szCs w:val="28"/>
        </w:rPr>
        <w:t>9</w:t>
      </w:r>
      <w:r w:rsidR="00EE551B">
        <w:rPr>
          <w:sz w:val="28"/>
          <w:szCs w:val="28"/>
        </w:rPr>
        <w:t>.1.2. возникновения радиационной аварии или иных чрезвычайных ситуаций природного или техногенного характера;</w:t>
      </w:r>
    </w:p>
    <w:p w:rsidR="00EE551B" w:rsidRDefault="00D24CC0" w:rsidP="00EE55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186">
        <w:rPr>
          <w:sz w:val="28"/>
          <w:szCs w:val="28"/>
        </w:rPr>
        <w:t>9</w:t>
      </w:r>
      <w:r w:rsidR="00EE551B">
        <w:rPr>
          <w:sz w:val="28"/>
          <w:szCs w:val="28"/>
        </w:rPr>
        <w:t>.1.3. причинения вреда окружающей среде;</w:t>
      </w:r>
    </w:p>
    <w:p w:rsidR="00FA0AB9" w:rsidRDefault="005A2186" w:rsidP="00FA0AB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551B">
        <w:rPr>
          <w:sz w:val="28"/>
          <w:szCs w:val="28"/>
        </w:rPr>
        <w:t>.1.4. в иных предусмотренных федеральными законами случаях.</w:t>
      </w:r>
      <w:r w:rsidR="00FA0A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9</w:t>
      </w:r>
      <w:r w:rsidR="00EE551B">
        <w:rPr>
          <w:sz w:val="28"/>
          <w:szCs w:val="28"/>
        </w:rPr>
        <w:t xml:space="preserve">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</w:t>
      </w:r>
      <w:r w:rsidR="00EE551B">
        <w:rPr>
          <w:sz w:val="28"/>
          <w:szCs w:val="28"/>
        </w:rPr>
        <w:lastRenderedPageBreak/>
        <w:t>власти или органами местного самоуправления в пределах их компетенции в соответствии с федеральными законами.</w:t>
      </w:r>
      <w:r w:rsidR="00FA0AB9" w:rsidRPr="00FA0AB9">
        <w:rPr>
          <w:sz w:val="28"/>
          <w:szCs w:val="28"/>
        </w:rPr>
        <w:t xml:space="preserve"> </w:t>
      </w:r>
    </w:p>
    <w:p w:rsidR="00EE551B" w:rsidRDefault="005A2186" w:rsidP="00EE551B">
      <w:pPr>
        <w:ind w:left="-284"/>
        <w:rPr>
          <w:rStyle w:val="submenu-table"/>
        </w:rPr>
      </w:pPr>
      <w:r>
        <w:rPr>
          <w:sz w:val="28"/>
          <w:szCs w:val="28"/>
        </w:rPr>
        <w:t>9</w:t>
      </w:r>
      <w:r w:rsidR="00EE551B">
        <w:rPr>
          <w:sz w:val="28"/>
          <w:szCs w:val="28"/>
        </w:rPr>
        <w:t>.3. Ограничение водопользования устанавливается нормативными правовыми актами исполнительных органов государственной власти, нормативными правовыми   актами органов местного самоуправления или решением суда.</w:t>
      </w:r>
      <w:r w:rsidR="00EE551B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>10</w:t>
      </w:r>
      <w:r w:rsidR="00EE551B">
        <w:rPr>
          <w:rStyle w:val="submenu-table"/>
          <w:b/>
          <w:bCs/>
          <w:sz w:val="28"/>
          <w:szCs w:val="28"/>
        </w:rPr>
        <w:t>. Ответственность за нарушение Правил</w:t>
      </w:r>
    </w:p>
    <w:p w:rsidR="00EE551B" w:rsidRDefault="005A2186" w:rsidP="00EE551B">
      <w:pPr>
        <w:ind w:left="-284"/>
        <w:jc w:val="both"/>
      </w:pPr>
      <w:r>
        <w:rPr>
          <w:sz w:val="28"/>
          <w:szCs w:val="28"/>
        </w:rPr>
        <w:t>10</w:t>
      </w:r>
      <w:r w:rsidR="00EE551B">
        <w:rPr>
          <w:sz w:val="28"/>
          <w:szCs w:val="28"/>
        </w:rPr>
        <w:t>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Ростовской области.</w:t>
      </w:r>
    </w:p>
    <w:p w:rsidR="00EE551B" w:rsidRDefault="005A2186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551B">
        <w:rPr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EE551B" w:rsidRDefault="00EE551B" w:rsidP="00EE551B">
      <w:pPr>
        <w:ind w:left="-284"/>
        <w:jc w:val="both"/>
        <w:rPr>
          <w:rStyle w:val="submenu-table"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rStyle w:val="submenu-table"/>
          <w:b/>
          <w:bCs/>
          <w:sz w:val="28"/>
          <w:szCs w:val="28"/>
        </w:rPr>
        <w:t>1</w:t>
      </w:r>
      <w:r w:rsidR="005A2186">
        <w:rPr>
          <w:rStyle w:val="submenu-table"/>
          <w:b/>
          <w:bCs/>
          <w:sz w:val="28"/>
          <w:szCs w:val="28"/>
        </w:rPr>
        <w:t>1</w:t>
      </w:r>
      <w:r>
        <w:rPr>
          <w:rStyle w:val="submenu-table"/>
          <w:b/>
          <w:bCs/>
          <w:sz w:val="28"/>
          <w:szCs w:val="28"/>
        </w:rPr>
        <w:t>. Предоставление информации о правилах использования водных объектов общего пользования</w:t>
      </w:r>
    </w:p>
    <w:p w:rsidR="00EE551B" w:rsidRDefault="00EE551B" w:rsidP="00EE551B">
      <w:pPr>
        <w:ind w:left="-284"/>
        <w:jc w:val="both"/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1</w:t>
      </w:r>
      <w:r>
        <w:rPr>
          <w:sz w:val="28"/>
          <w:szCs w:val="28"/>
        </w:rPr>
        <w:t xml:space="preserve">.1. Представление гражданам информации о правилах использования водными объектами общего пользования осуществляется администрацией </w:t>
      </w:r>
      <w:r w:rsidR="003B52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сельского поселения </w:t>
      </w:r>
      <w:r w:rsidR="003B529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Ростовской области посредством:</w:t>
      </w:r>
    </w:p>
    <w:p w:rsidR="00EE551B" w:rsidRDefault="00EE551B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1</w:t>
      </w:r>
      <w:r>
        <w:rPr>
          <w:sz w:val="28"/>
          <w:szCs w:val="28"/>
        </w:rPr>
        <w:t>.1.1. распространения информации через  официальный сайт администрации поселения в сети Интернет;</w:t>
      </w:r>
    </w:p>
    <w:p w:rsidR="00EE551B" w:rsidRDefault="00EE551B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1</w:t>
      </w:r>
      <w:r>
        <w:rPr>
          <w:sz w:val="28"/>
          <w:szCs w:val="28"/>
        </w:rPr>
        <w:t>.1.2. установки специальных информационных знаков вдоль берегов водных объектов общего пользования.</w:t>
      </w:r>
    </w:p>
    <w:p w:rsidR="00EE551B" w:rsidRDefault="00EE551B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1</w:t>
      </w:r>
      <w:r>
        <w:rPr>
          <w:sz w:val="28"/>
          <w:szCs w:val="28"/>
        </w:rPr>
        <w:t>.2. Информационные знаки устанавливаются в соответствии с требованиями, предусмотренными Правилами охраны жизни людей на водных объектах в Ростовской области, утвержденных Постановлением Правительства</w:t>
      </w:r>
      <w:r w:rsidR="003B529F">
        <w:rPr>
          <w:sz w:val="28"/>
          <w:szCs w:val="28"/>
        </w:rPr>
        <w:t xml:space="preserve"> Ростовской области  </w:t>
      </w:r>
      <w:r>
        <w:rPr>
          <w:sz w:val="28"/>
          <w:szCs w:val="28"/>
        </w:rPr>
        <w:t xml:space="preserve"> от 23.05.2012 № 436.</w:t>
      </w:r>
    </w:p>
    <w:p w:rsidR="00EE551B" w:rsidRDefault="00EE551B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1</w:t>
      </w:r>
      <w:r>
        <w:rPr>
          <w:sz w:val="28"/>
          <w:szCs w:val="28"/>
        </w:rPr>
        <w:t xml:space="preserve">.3. Гражданам рекомендуется информировать администрацию </w:t>
      </w:r>
      <w:r w:rsidR="003B52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сельского поселения </w:t>
      </w:r>
      <w:r w:rsidR="003B529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Ростовской области об авариях и иных чрезвычайных ситуациях на водных объект</w:t>
      </w:r>
      <w:r w:rsidR="003B529F">
        <w:rPr>
          <w:sz w:val="28"/>
          <w:szCs w:val="28"/>
        </w:rPr>
        <w:t xml:space="preserve">ах, расположенных на территории </w:t>
      </w:r>
      <w:r>
        <w:rPr>
          <w:sz w:val="28"/>
          <w:szCs w:val="28"/>
        </w:rPr>
        <w:t>поселения.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 w:rsidR="005A218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Заключительные положения</w:t>
      </w:r>
    </w:p>
    <w:p w:rsidR="00EE551B" w:rsidRDefault="00EE551B" w:rsidP="00EE551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2186">
        <w:rPr>
          <w:sz w:val="28"/>
          <w:szCs w:val="28"/>
        </w:rPr>
        <w:t>2</w:t>
      </w:r>
      <w:r>
        <w:rPr>
          <w:sz w:val="28"/>
          <w:szCs w:val="28"/>
        </w:rPr>
        <w:t>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D82DEC" w:rsidRDefault="00D82DEC" w:rsidP="00235232">
      <w:pPr>
        <w:jc w:val="center"/>
        <w:rPr>
          <w:sz w:val="24"/>
          <w:szCs w:val="24"/>
        </w:rPr>
        <w:sectPr w:rsidR="00D82DEC" w:rsidSect="00D82DEC">
          <w:pgSz w:w="11906" w:h="16838"/>
          <w:pgMar w:top="851" w:right="851" w:bottom="851" w:left="1701" w:header="720" w:footer="720" w:gutter="0"/>
          <w:cols w:space="720"/>
          <w:docGrid w:linePitch="272"/>
        </w:sectPr>
      </w:pPr>
    </w:p>
    <w:p w:rsidR="008E6E62" w:rsidRDefault="008E6E62" w:rsidP="003B529F">
      <w:pPr>
        <w:rPr>
          <w:b/>
          <w:sz w:val="28"/>
          <w:szCs w:val="28"/>
        </w:rPr>
      </w:pPr>
    </w:p>
    <w:sectPr w:rsidR="008E6E62" w:rsidSect="00D82DE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F" w:rsidRDefault="00737D6F" w:rsidP="00246947">
      <w:r>
        <w:separator/>
      </w:r>
    </w:p>
  </w:endnote>
  <w:endnote w:type="continuationSeparator" w:id="0">
    <w:p w:rsidR="00737D6F" w:rsidRDefault="00737D6F" w:rsidP="0024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F" w:rsidRDefault="00737D6F" w:rsidP="00246947">
      <w:r>
        <w:separator/>
      </w:r>
    </w:p>
  </w:footnote>
  <w:footnote w:type="continuationSeparator" w:id="0">
    <w:p w:rsidR="00737D6F" w:rsidRDefault="00737D6F" w:rsidP="0024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31386"/>
    <w:rsid w:val="000471BE"/>
    <w:rsid w:val="00050DF6"/>
    <w:rsid w:val="000537D6"/>
    <w:rsid w:val="000574DE"/>
    <w:rsid w:val="00057DE3"/>
    <w:rsid w:val="0006053A"/>
    <w:rsid w:val="000633B7"/>
    <w:rsid w:val="00071171"/>
    <w:rsid w:val="00077999"/>
    <w:rsid w:val="00087ACC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0639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876B8"/>
    <w:rsid w:val="001A1E30"/>
    <w:rsid w:val="001B3B1A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1AC0"/>
    <w:rsid w:val="0020578F"/>
    <w:rsid w:val="002133CC"/>
    <w:rsid w:val="00223809"/>
    <w:rsid w:val="00230FBE"/>
    <w:rsid w:val="00232273"/>
    <w:rsid w:val="0023358E"/>
    <w:rsid w:val="0023481F"/>
    <w:rsid w:val="00235232"/>
    <w:rsid w:val="002357C9"/>
    <w:rsid w:val="00237911"/>
    <w:rsid w:val="0024328C"/>
    <w:rsid w:val="00246947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11F8"/>
    <w:rsid w:val="00304BFF"/>
    <w:rsid w:val="00306536"/>
    <w:rsid w:val="00317317"/>
    <w:rsid w:val="00317B10"/>
    <w:rsid w:val="003205CF"/>
    <w:rsid w:val="00320CDE"/>
    <w:rsid w:val="003262FD"/>
    <w:rsid w:val="0034012B"/>
    <w:rsid w:val="0034061B"/>
    <w:rsid w:val="00345AE4"/>
    <w:rsid w:val="00355BC1"/>
    <w:rsid w:val="00357AE4"/>
    <w:rsid w:val="00372802"/>
    <w:rsid w:val="003765D2"/>
    <w:rsid w:val="0038114E"/>
    <w:rsid w:val="003856E3"/>
    <w:rsid w:val="00393B06"/>
    <w:rsid w:val="003A3421"/>
    <w:rsid w:val="003A3F21"/>
    <w:rsid w:val="003B529F"/>
    <w:rsid w:val="003B657E"/>
    <w:rsid w:val="003B7810"/>
    <w:rsid w:val="003D0ECF"/>
    <w:rsid w:val="003D2C1D"/>
    <w:rsid w:val="003D2D0D"/>
    <w:rsid w:val="003D4249"/>
    <w:rsid w:val="003E0977"/>
    <w:rsid w:val="003E0AF6"/>
    <w:rsid w:val="003E1D7E"/>
    <w:rsid w:val="003E1FCE"/>
    <w:rsid w:val="003E3E22"/>
    <w:rsid w:val="003F5533"/>
    <w:rsid w:val="003F60E7"/>
    <w:rsid w:val="00400C0E"/>
    <w:rsid w:val="00401D17"/>
    <w:rsid w:val="004028ED"/>
    <w:rsid w:val="00404A7E"/>
    <w:rsid w:val="00406362"/>
    <w:rsid w:val="00410CC2"/>
    <w:rsid w:val="00414440"/>
    <w:rsid w:val="00423CCB"/>
    <w:rsid w:val="004273D0"/>
    <w:rsid w:val="00433945"/>
    <w:rsid w:val="00443532"/>
    <w:rsid w:val="004507C0"/>
    <w:rsid w:val="00452C81"/>
    <w:rsid w:val="004541F8"/>
    <w:rsid w:val="00457617"/>
    <w:rsid w:val="004621BB"/>
    <w:rsid w:val="004655FA"/>
    <w:rsid w:val="004765A5"/>
    <w:rsid w:val="00490478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40911"/>
    <w:rsid w:val="005531A5"/>
    <w:rsid w:val="00562510"/>
    <w:rsid w:val="005654A1"/>
    <w:rsid w:val="0058392A"/>
    <w:rsid w:val="0058472E"/>
    <w:rsid w:val="00590BEC"/>
    <w:rsid w:val="005A2186"/>
    <w:rsid w:val="005B1DCA"/>
    <w:rsid w:val="005B5D45"/>
    <w:rsid w:val="005B7FA3"/>
    <w:rsid w:val="005D015C"/>
    <w:rsid w:val="005D1A75"/>
    <w:rsid w:val="005D1E82"/>
    <w:rsid w:val="005D4C00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2A17"/>
    <w:rsid w:val="00673B6A"/>
    <w:rsid w:val="006905EF"/>
    <w:rsid w:val="006A47C8"/>
    <w:rsid w:val="006B0FCA"/>
    <w:rsid w:val="006B2D1E"/>
    <w:rsid w:val="006B7748"/>
    <w:rsid w:val="006C3034"/>
    <w:rsid w:val="006C4328"/>
    <w:rsid w:val="006D13FE"/>
    <w:rsid w:val="006D29BC"/>
    <w:rsid w:val="006D2E89"/>
    <w:rsid w:val="006E14CD"/>
    <w:rsid w:val="006E38A3"/>
    <w:rsid w:val="006E476C"/>
    <w:rsid w:val="006F42A2"/>
    <w:rsid w:val="0070400D"/>
    <w:rsid w:val="00712BDC"/>
    <w:rsid w:val="007154D2"/>
    <w:rsid w:val="00720D0D"/>
    <w:rsid w:val="007237EB"/>
    <w:rsid w:val="00732CF8"/>
    <w:rsid w:val="00734239"/>
    <w:rsid w:val="00737379"/>
    <w:rsid w:val="00737D6F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3237"/>
    <w:rsid w:val="007860EF"/>
    <w:rsid w:val="00791854"/>
    <w:rsid w:val="007A4368"/>
    <w:rsid w:val="007C230E"/>
    <w:rsid w:val="007C4539"/>
    <w:rsid w:val="007C77B3"/>
    <w:rsid w:val="007E1ABD"/>
    <w:rsid w:val="007E36C7"/>
    <w:rsid w:val="007F128E"/>
    <w:rsid w:val="007F3CDA"/>
    <w:rsid w:val="007F760D"/>
    <w:rsid w:val="008059CB"/>
    <w:rsid w:val="00805AA6"/>
    <w:rsid w:val="008113E6"/>
    <w:rsid w:val="00813EE1"/>
    <w:rsid w:val="00817542"/>
    <w:rsid w:val="00823BD8"/>
    <w:rsid w:val="0083053B"/>
    <w:rsid w:val="00830625"/>
    <w:rsid w:val="0083312D"/>
    <w:rsid w:val="008341DC"/>
    <w:rsid w:val="00840737"/>
    <w:rsid w:val="0084688E"/>
    <w:rsid w:val="00850AB2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2348"/>
    <w:rsid w:val="008E31D1"/>
    <w:rsid w:val="008E5043"/>
    <w:rsid w:val="008E6E62"/>
    <w:rsid w:val="008F1103"/>
    <w:rsid w:val="008F3552"/>
    <w:rsid w:val="008F51F4"/>
    <w:rsid w:val="008F55F6"/>
    <w:rsid w:val="008F7AD6"/>
    <w:rsid w:val="00916ED5"/>
    <w:rsid w:val="009200A4"/>
    <w:rsid w:val="00923EE3"/>
    <w:rsid w:val="0092436D"/>
    <w:rsid w:val="00934489"/>
    <w:rsid w:val="00947F35"/>
    <w:rsid w:val="00951577"/>
    <w:rsid w:val="00961A01"/>
    <w:rsid w:val="00965C61"/>
    <w:rsid w:val="009744F8"/>
    <w:rsid w:val="00977958"/>
    <w:rsid w:val="009848B4"/>
    <w:rsid w:val="00995113"/>
    <w:rsid w:val="009A1023"/>
    <w:rsid w:val="009A1631"/>
    <w:rsid w:val="009A2E01"/>
    <w:rsid w:val="009A4F88"/>
    <w:rsid w:val="009B0CE2"/>
    <w:rsid w:val="009C458E"/>
    <w:rsid w:val="009D173F"/>
    <w:rsid w:val="009D7008"/>
    <w:rsid w:val="009E65A1"/>
    <w:rsid w:val="009E7A22"/>
    <w:rsid w:val="009F3371"/>
    <w:rsid w:val="00A02767"/>
    <w:rsid w:val="00A032D8"/>
    <w:rsid w:val="00A04D4D"/>
    <w:rsid w:val="00A04EDC"/>
    <w:rsid w:val="00A05F39"/>
    <w:rsid w:val="00A06DBA"/>
    <w:rsid w:val="00A128E4"/>
    <w:rsid w:val="00A146E4"/>
    <w:rsid w:val="00A1584D"/>
    <w:rsid w:val="00A20ED6"/>
    <w:rsid w:val="00A24D06"/>
    <w:rsid w:val="00A252A2"/>
    <w:rsid w:val="00A260B9"/>
    <w:rsid w:val="00A42533"/>
    <w:rsid w:val="00A4398E"/>
    <w:rsid w:val="00A43998"/>
    <w:rsid w:val="00A562E7"/>
    <w:rsid w:val="00A57BD1"/>
    <w:rsid w:val="00A709AB"/>
    <w:rsid w:val="00A95057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4E54"/>
    <w:rsid w:val="00BF136C"/>
    <w:rsid w:val="00BF2456"/>
    <w:rsid w:val="00BF4330"/>
    <w:rsid w:val="00BF7275"/>
    <w:rsid w:val="00C02A2D"/>
    <w:rsid w:val="00C06E9E"/>
    <w:rsid w:val="00C17687"/>
    <w:rsid w:val="00C23261"/>
    <w:rsid w:val="00C44246"/>
    <w:rsid w:val="00C502B1"/>
    <w:rsid w:val="00C50552"/>
    <w:rsid w:val="00C5122E"/>
    <w:rsid w:val="00C5748A"/>
    <w:rsid w:val="00C6009C"/>
    <w:rsid w:val="00C76133"/>
    <w:rsid w:val="00C83C4C"/>
    <w:rsid w:val="00C91131"/>
    <w:rsid w:val="00C94C62"/>
    <w:rsid w:val="00CA1375"/>
    <w:rsid w:val="00CA1849"/>
    <w:rsid w:val="00CA1CED"/>
    <w:rsid w:val="00CA68B5"/>
    <w:rsid w:val="00CB47FA"/>
    <w:rsid w:val="00CC141B"/>
    <w:rsid w:val="00CC5517"/>
    <w:rsid w:val="00CC7630"/>
    <w:rsid w:val="00CD6756"/>
    <w:rsid w:val="00CE0268"/>
    <w:rsid w:val="00CF18BF"/>
    <w:rsid w:val="00D15712"/>
    <w:rsid w:val="00D24CC0"/>
    <w:rsid w:val="00D356AF"/>
    <w:rsid w:val="00D36BAA"/>
    <w:rsid w:val="00D54D25"/>
    <w:rsid w:val="00D65AAF"/>
    <w:rsid w:val="00D73F6A"/>
    <w:rsid w:val="00D82DEC"/>
    <w:rsid w:val="00D976E4"/>
    <w:rsid w:val="00DA231D"/>
    <w:rsid w:val="00DA2414"/>
    <w:rsid w:val="00DA2B88"/>
    <w:rsid w:val="00DB16B2"/>
    <w:rsid w:val="00DD79B3"/>
    <w:rsid w:val="00DE0DCA"/>
    <w:rsid w:val="00DF7E95"/>
    <w:rsid w:val="00E008B9"/>
    <w:rsid w:val="00E131AC"/>
    <w:rsid w:val="00E23424"/>
    <w:rsid w:val="00E24CF3"/>
    <w:rsid w:val="00E271BA"/>
    <w:rsid w:val="00E30D4E"/>
    <w:rsid w:val="00E320BC"/>
    <w:rsid w:val="00E325FF"/>
    <w:rsid w:val="00E43583"/>
    <w:rsid w:val="00E575FA"/>
    <w:rsid w:val="00E709D0"/>
    <w:rsid w:val="00E7588C"/>
    <w:rsid w:val="00E85EBF"/>
    <w:rsid w:val="00E86F2C"/>
    <w:rsid w:val="00E9222F"/>
    <w:rsid w:val="00E92C3F"/>
    <w:rsid w:val="00EA3E9C"/>
    <w:rsid w:val="00EE20BC"/>
    <w:rsid w:val="00EE551B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56335"/>
    <w:rsid w:val="00F60419"/>
    <w:rsid w:val="00F647F1"/>
    <w:rsid w:val="00F70FC4"/>
    <w:rsid w:val="00F727E6"/>
    <w:rsid w:val="00F7660D"/>
    <w:rsid w:val="00F867BA"/>
    <w:rsid w:val="00F927F5"/>
    <w:rsid w:val="00FA0939"/>
    <w:rsid w:val="00FA0AB9"/>
    <w:rsid w:val="00FA2E0A"/>
    <w:rsid w:val="00FC116F"/>
    <w:rsid w:val="00FC3945"/>
    <w:rsid w:val="00FD012F"/>
    <w:rsid w:val="00FE0CA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ad">
    <w:name w:val="header"/>
    <w:basedOn w:val="a0"/>
    <w:link w:val="ae"/>
    <w:rsid w:val="002469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246947"/>
  </w:style>
  <w:style w:type="paragraph" w:styleId="af">
    <w:name w:val="footer"/>
    <w:basedOn w:val="a0"/>
    <w:link w:val="af0"/>
    <w:rsid w:val="002469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46947"/>
  </w:style>
  <w:style w:type="character" w:customStyle="1" w:styleId="submenu-table">
    <w:name w:val="submenu-table"/>
    <w:uiPriority w:val="99"/>
    <w:rsid w:val="00EE551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A2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D24C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ad">
    <w:name w:val="header"/>
    <w:basedOn w:val="a0"/>
    <w:link w:val="ae"/>
    <w:rsid w:val="002469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246947"/>
  </w:style>
  <w:style w:type="paragraph" w:styleId="af">
    <w:name w:val="footer"/>
    <w:basedOn w:val="a0"/>
    <w:link w:val="af0"/>
    <w:rsid w:val="002469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46947"/>
  </w:style>
  <w:style w:type="character" w:customStyle="1" w:styleId="submenu-table">
    <w:name w:val="submenu-table"/>
    <w:uiPriority w:val="99"/>
    <w:rsid w:val="00EE551B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A2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D24C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944A-7D50-4996-8BD9-2A9AE524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520</cp:revision>
  <cp:lastPrinted>2023-06-29T06:44:00Z</cp:lastPrinted>
  <dcterms:created xsi:type="dcterms:W3CDTF">2017-01-23T12:39:00Z</dcterms:created>
  <dcterms:modified xsi:type="dcterms:W3CDTF">2023-07-05T13:53:00Z</dcterms:modified>
</cp:coreProperties>
</file>