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8D" w:rsidRDefault="001E7C8D" w:rsidP="001E7C8D">
      <w:pPr>
        <w:jc w:val="center"/>
        <w:rPr>
          <w:b/>
          <w:sz w:val="22"/>
          <w:szCs w:val="22"/>
        </w:rPr>
      </w:pPr>
    </w:p>
    <w:p w:rsidR="001E7C8D" w:rsidRDefault="001E7C8D" w:rsidP="001E7C8D">
      <w:pPr>
        <w:jc w:val="center"/>
        <w:rPr>
          <w:b/>
          <w:sz w:val="22"/>
          <w:szCs w:val="22"/>
        </w:rPr>
      </w:pPr>
    </w:p>
    <w:p w:rsidR="001E7C8D" w:rsidRPr="00992975" w:rsidRDefault="001E7C8D" w:rsidP="001E7C8D">
      <w:pPr>
        <w:pStyle w:val="aa"/>
        <w:ind w:firstLine="720"/>
        <w:rPr>
          <w:b/>
          <w:sz w:val="28"/>
          <w:szCs w:val="28"/>
        </w:rPr>
      </w:pPr>
      <w:bookmarkStart w:id="0" w:name="bookmark8"/>
      <w:r w:rsidRPr="00992975">
        <w:rPr>
          <w:b/>
          <w:sz w:val="28"/>
          <w:szCs w:val="28"/>
        </w:rPr>
        <w:t>РОССИЙСКАЯ ФЕДЕРАЦИЯ</w:t>
      </w:r>
    </w:p>
    <w:p w:rsidR="001E7C8D" w:rsidRPr="00992975" w:rsidRDefault="001E7C8D" w:rsidP="001E7C8D">
      <w:pPr>
        <w:pStyle w:val="aa"/>
        <w:ind w:firstLine="720"/>
        <w:rPr>
          <w:b/>
          <w:sz w:val="28"/>
          <w:szCs w:val="28"/>
        </w:rPr>
      </w:pPr>
      <w:r w:rsidRPr="00992975">
        <w:rPr>
          <w:b/>
          <w:sz w:val="28"/>
          <w:szCs w:val="28"/>
        </w:rPr>
        <w:t>РОСТОВСКАЯ ОБЛАСТЬ</w:t>
      </w:r>
    </w:p>
    <w:p w:rsidR="001E7C8D" w:rsidRPr="00992975" w:rsidRDefault="001E7C8D" w:rsidP="001E7C8D">
      <w:pPr>
        <w:pStyle w:val="aa"/>
        <w:ind w:firstLine="720"/>
        <w:rPr>
          <w:b/>
          <w:sz w:val="28"/>
          <w:szCs w:val="28"/>
        </w:rPr>
      </w:pPr>
      <w:r w:rsidRPr="00992975">
        <w:rPr>
          <w:b/>
          <w:sz w:val="28"/>
          <w:szCs w:val="28"/>
        </w:rPr>
        <w:t>ТАРАСОВСКИЙ РАЙОН</w:t>
      </w:r>
    </w:p>
    <w:p w:rsidR="001E7C8D" w:rsidRDefault="001E7C8D" w:rsidP="001E7C8D">
      <w:pPr>
        <w:pStyle w:val="aa"/>
        <w:ind w:firstLine="720"/>
        <w:rPr>
          <w:b/>
          <w:sz w:val="28"/>
          <w:szCs w:val="28"/>
        </w:rPr>
      </w:pPr>
      <w:r w:rsidRPr="00992975">
        <w:rPr>
          <w:b/>
          <w:sz w:val="28"/>
          <w:szCs w:val="28"/>
        </w:rPr>
        <w:t>МУНИЦИПАЛЬНОЕ ОБРАЗОВАНИЕ</w:t>
      </w:r>
    </w:p>
    <w:p w:rsidR="001E7C8D" w:rsidRPr="00992975" w:rsidRDefault="001E7C8D" w:rsidP="001E7C8D">
      <w:pPr>
        <w:pStyle w:val="aa"/>
        <w:ind w:firstLine="720"/>
        <w:rPr>
          <w:b/>
          <w:sz w:val="28"/>
          <w:szCs w:val="28"/>
        </w:rPr>
      </w:pPr>
      <w:r w:rsidRPr="0099297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МИТЯКИНСКОЕ СЕЛЬСКОЕ ПОСЕЛЕНИЕ</w:t>
      </w:r>
      <w:r w:rsidRPr="00992975">
        <w:rPr>
          <w:b/>
          <w:sz w:val="28"/>
          <w:szCs w:val="28"/>
        </w:rPr>
        <w:t>»</w:t>
      </w:r>
    </w:p>
    <w:p w:rsidR="001E7C8D" w:rsidRPr="00B815CE" w:rsidRDefault="001E7C8D" w:rsidP="001E7C8D">
      <w:pPr>
        <w:pStyle w:val="50"/>
        <w:shd w:val="clear" w:color="auto" w:fill="auto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B815C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МИТЯКИНСКОГО СЕЛЬСКОГО ПОСЕЛЕНИЯ</w:t>
      </w:r>
      <w:r w:rsidRPr="00B815CE">
        <w:rPr>
          <w:b/>
          <w:sz w:val="28"/>
          <w:szCs w:val="28"/>
        </w:rPr>
        <w:t xml:space="preserve">  </w:t>
      </w:r>
    </w:p>
    <w:p w:rsidR="001E7C8D" w:rsidRDefault="001E7C8D" w:rsidP="001E7C8D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1" w:name="bookmark9"/>
      <w:bookmarkEnd w:id="0"/>
    </w:p>
    <w:p w:rsidR="001E7C8D" w:rsidRPr="00B815CE" w:rsidRDefault="001E7C8D" w:rsidP="001E7C8D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B815CE">
        <w:rPr>
          <w:sz w:val="28"/>
          <w:szCs w:val="28"/>
        </w:rPr>
        <w:t>ПОСТАНОВЛЕНИЕ</w:t>
      </w:r>
      <w:bookmarkEnd w:id="1"/>
    </w:p>
    <w:p w:rsidR="001E7C8D" w:rsidRDefault="001E7C8D" w:rsidP="001E7C8D">
      <w:pPr>
        <w:pStyle w:val="a3"/>
        <w:ind w:firstLine="709"/>
        <w:jc w:val="center"/>
      </w:pPr>
    </w:p>
    <w:p w:rsidR="001E7C8D" w:rsidRPr="0090472D" w:rsidRDefault="001E7C8D" w:rsidP="001E7C8D">
      <w:pPr>
        <w:pStyle w:val="a3"/>
        <w:tabs>
          <w:tab w:val="left" w:pos="5536"/>
        </w:tabs>
      </w:pPr>
      <w:r>
        <w:t>от 25.05.2017 г.</w:t>
      </w:r>
      <w:r w:rsidRPr="0090472D">
        <w:t xml:space="preserve"> </w:t>
      </w:r>
      <w:r>
        <w:t xml:space="preserve">                        </w:t>
      </w:r>
      <w:r w:rsidRPr="0090472D">
        <w:t>№</w:t>
      </w:r>
      <w:r>
        <w:t xml:space="preserve"> 112</w:t>
      </w:r>
      <w:r>
        <w:tab/>
        <w:t xml:space="preserve">             ст. Митякинская</w:t>
      </w:r>
    </w:p>
    <w:p w:rsidR="001E7C8D" w:rsidRDefault="001E7C8D" w:rsidP="001E7C8D">
      <w:pPr>
        <w:pStyle w:val="a3"/>
        <w:ind w:firstLine="709"/>
        <w:jc w:val="center"/>
      </w:pPr>
    </w:p>
    <w:p w:rsidR="001E7C8D" w:rsidRPr="001E7C8D" w:rsidRDefault="001E7C8D" w:rsidP="001E7C8D">
      <w:pPr>
        <w:pStyle w:val="a3"/>
        <w:ind w:firstLine="709"/>
        <w:jc w:val="center"/>
      </w:pPr>
      <w:r>
        <w:t xml:space="preserve"> </w:t>
      </w:r>
      <w:r w:rsidRPr="00E4402F">
        <w:rPr>
          <w:b/>
        </w:rPr>
        <w:t>О</w:t>
      </w:r>
      <w:r>
        <w:rPr>
          <w:b/>
        </w:rPr>
        <w:t>б утверждении условий приватизации</w:t>
      </w:r>
    </w:p>
    <w:p w:rsidR="001E7C8D" w:rsidRDefault="001E7C8D" w:rsidP="001E7C8D">
      <w:pPr>
        <w:pStyle w:val="1"/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</w:t>
      </w:r>
    </w:p>
    <w:p w:rsidR="001E7C8D" w:rsidRPr="00E4402F" w:rsidRDefault="001E7C8D" w:rsidP="001E7C8D">
      <w:pPr>
        <w:tabs>
          <w:tab w:val="left" w:pos="0"/>
        </w:tabs>
        <w:jc w:val="both"/>
        <w:rPr>
          <w:sz w:val="28"/>
          <w:szCs w:val="28"/>
        </w:rPr>
      </w:pPr>
    </w:p>
    <w:p w:rsidR="001E7C8D" w:rsidRPr="00E4402F" w:rsidRDefault="001E7C8D" w:rsidP="001E7C8D">
      <w:pPr>
        <w:ind w:firstLine="567"/>
        <w:jc w:val="both"/>
        <w:rPr>
          <w:sz w:val="28"/>
          <w:szCs w:val="28"/>
        </w:rPr>
      </w:pPr>
      <w:r w:rsidRPr="00B90D1A">
        <w:rPr>
          <w:sz w:val="28"/>
          <w:szCs w:val="28"/>
        </w:rPr>
        <w:t xml:space="preserve">В соответствии с Федеральным законом от 21 декабря 2001 года №178-ФЗ </w:t>
      </w:r>
      <w:r w:rsidRPr="0009516D">
        <w:rPr>
          <w:sz w:val="28"/>
          <w:szCs w:val="28"/>
        </w:rPr>
        <w:t xml:space="preserve">«О приватизации государственного и муниципального имущества», Постановлением Правительства Российской Федерации от 12.08.2002г.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r>
        <w:rPr>
          <w:sz w:val="28"/>
          <w:szCs w:val="28"/>
        </w:rPr>
        <w:t xml:space="preserve">во исполнение Прогнозного плана (программы) приватизации муниципального имущества Митякинского сельского поселения на 2017 год, утвержденного </w:t>
      </w:r>
      <w:r w:rsidRPr="0009516D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Собрания депутатов Митякинского сельского поселения от 30.01.2017г № 2,</w:t>
      </w:r>
      <w:r w:rsidRPr="006727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727CA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Митякинского сельского поселения</w:t>
      </w:r>
      <w:r w:rsidRPr="006727CA">
        <w:rPr>
          <w:sz w:val="28"/>
          <w:szCs w:val="28"/>
        </w:rPr>
        <w:t xml:space="preserve"> </w:t>
      </w:r>
      <w:r w:rsidRPr="006727CA">
        <w:rPr>
          <w:b/>
          <w:spacing w:val="40"/>
          <w:sz w:val="28"/>
          <w:szCs w:val="28"/>
        </w:rPr>
        <w:t>постановляет</w:t>
      </w:r>
      <w:r w:rsidRPr="00534D83">
        <w:rPr>
          <w:b/>
          <w:sz w:val="28"/>
          <w:szCs w:val="28"/>
        </w:rPr>
        <w:t>:</w:t>
      </w:r>
    </w:p>
    <w:p w:rsidR="001E7C8D" w:rsidRDefault="001E7C8D" w:rsidP="001E7C8D">
      <w:pPr>
        <w:pStyle w:val="21"/>
        <w:ind w:left="0" w:firstLine="0"/>
        <w:jc w:val="both"/>
        <w:rPr>
          <w:sz w:val="28"/>
          <w:szCs w:val="28"/>
        </w:rPr>
      </w:pPr>
      <w:r w:rsidRPr="00085B90">
        <w:rPr>
          <w:sz w:val="28"/>
          <w:szCs w:val="28"/>
        </w:rPr>
        <w:t xml:space="preserve"> </w:t>
      </w:r>
    </w:p>
    <w:p w:rsidR="001E7C8D" w:rsidRDefault="001E7C8D" w:rsidP="001E7C8D">
      <w:pPr>
        <w:pStyle w:val="21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Приватизировать муниципальное имущество Митякинского сельского поселения: </w:t>
      </w:r>
    </w:p>
    <w:p w:rsidR="001E7C8D" w:rsidRPr="008C767D" w:rsidRDefault="001E7C8D" w:rsidP="001E7C8D">
      <w:pPr>
        <w:tabs>
          <w:tab w:val="left" w:pos="3696"/>
        </w:tabs>
        <w:rPr>
          <w:sz w:val="28"/>
          <w:szCs w:val="28"/>
        </w:rPr>
      </w:pPr>
      <w:r>
        <w:rPr>
          <w:sz w:val="28"/>
          <w:szCs w:val="28"/>
        </w:rPr>
        <w:t>Нежилое з</w:t>
      </w:r>
      <w:r w:rsidRPr="008C767D">
        <w:rPr>
          <w:sz w:val="28"/>
          <w:szCs w:val="28"/>
        </w:rPr>
        <w:t xml:space="preserve">дание </w:t>
      </w:r>
      <w:r>
        <w:rPr>
          <w:sz w:val="28"/>
          <w:szCs w:val="28"/>
        </w:rPr>
        <w:t xml:space="preserve">(бывшая </w:t>
      </w:r>
      <w:r w:rsidRPr="008C767D">
        <w:rPr>
          <w:sz w:val="28"/>
          <w:szCs w:val="28"/>
        </w:rPr>
        <w:t>котельн</w:t>
      </w:r>
      <w:r>
        <w:rPr>
          <w:sz w:val="28"/>
          <w:szCs w:val="28"/>
        </w:rPr>
        <w:t>ая)</w:t>
      </w:r>
      <w:r w:rsidRPr="008C76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</w:t>
      </w:r>
      <w:r w:rsidRPr="008C767D">
        <w:rPr>
          <w:sz w:val="28"/>
          <w:szCs w:val="28"/>
        </w:rPr>
        <w:t>лощадь 165,6 кв.м. Инвентарный номер: 6594. Литер: А. Этажность: 1.кадастровый № 61:37:0100101:1588 Адрес (месторасположение): Россия, Ростовская область, Тарасовский район, ст. Митякинская, ул. Ленина,</w:t>
      </w:r>
      <w:r>
        <w:rPr>
          <w:sz w:val="28"/>
          <w:szCs w:val="28"/>
        </w:rPr>
        <w:t xml:space="preserve"> </w:t>
      </w:r>
      <w:r w:rsidRPr="008C767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C767D">
        <w:rPr>
          <w:sz w:val="28"/>
          <w:szCs w:val="28"/>
        </w:rPr>
        <w:t>41а</w:t>
      </w:r>
      <w:r>
        <w:rPr>
          <w:sz w:val="28"/>
          <w:szCs w:val="28"/>
        </w:rPr>
        <w:t>, одновременно с отчуждением з</w:t>
      </w:r>
      <w:r w:rsidRPr="008C767D">
        <w:rPr>
          <w:sz w:val="28"/>
          <w:szCs w:val="28"/>
        </w:rPr>
        <w:t>емельн</w:t>
      </w:r>
      <w:r>
        <w:rPr>
          <w:sz w:val="28"/>
          <w:szCs w:val="28"/>
        </w:rPr>
        <w:t>ого</w:t>
      </w:r>
      <w:r w:rsidRPr="008C767D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8C767D">
        <w:rPr>
          <w:sz w:val="28"/>
          <w:szCs w:val="28"/>
        </w:rPr>
        <w:t xml:space="preserve">, </w:t>
      </w:r>
      <w:r>
        <w:rPr>
          <w:sz w:val="28"/>
          <w:szCs w:val="28"/>
        </w:rPr>
        <w:t>из</w:t>
      </w:r>
      <w:r w:rsidRPr="008C767D">
        <w:rPr>
          <w:sz w:val="28"/>
          <w:szCs w:val="28"/>
        </w:rPr>
        <w:t xml:space="preserve"> зем</w:t>
      </w:r>
      <w:r>
        <w:rPr>
          <w:sz w:val="28"/>
          <w:szCs w:val="28"/>
        </w:rPr>
        <w:t>е</w:t>
      </w:r>
      <w:r w:rsidRPr="008C767D"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 w:rsidRPr="008C767D">
        <w:rPr>
          <w:sz w:val="28"/>
          <w:szCs w:val="28"/>
        </w:rPr>
        <w:t xml:space="preserve"> населенных пунктов, </w:t>
      </w:r>
      <w:r>
        <w:rPr>
          <w:sz w:val="28"/>
          <w:szCs w:val="28"/>
        </w:rPr>
        <w:t xml:space="preserve"> </w:t>
      </w:r>
      <w:r w:rsidRPr="008C7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8C767D">
        <w:rPr>
          <w:sz w:val="28"/>
          <w:szCs w:val="28"/>
        </w:rPr>
        <w:t>кадастровый №61:37:0100101:4303</w:t>
      </w:r>
      <w:r>
        <w:rPr>
          <w:sz w:val="28"/>
          <w:szCs w:val="28"/>
        </w:rPr>
        <w:t xml:space="preserve">, </w:t>
      </w:r>
      <w:r w:rsidRPr="008C767D">
        <w:rPr>
          <w:sz w:val="28"/>
          <w:szCs w:val="28"/>
        </w:rPr>
        <w:t>площадь</w:t>
      </w:r>
      <w:r>
        <w:rPr>
          <w:sz w:val="28"/>
          <w:szCs w:val="28"/>
        </w:rPr>
        <w:t xml:space="preserve">ю </w:t>
      </w:r>
      <w:r w:rsidRPr="008C767D">
        <w:rPr>
          <w:sz w:val="28"/>
          <w:szCs w:val="28"/>
        </w:rPr>
        <w:t xml:space="preserve"> 458 кв.м,  </w:t>
      </w:r>
      <w:r>
        <w:rPr>
          <w:sz w:val="28"/>
          <w:szCs w:val="28"/>
        </w:rPr>
        <w:t xml:space="preserve">расположенного по адресу: </w:t>
      </w:r>
      <w:r w:rsidRPr="008C767D">
        <w:rPr>
          <w:sz w:val="28"/>
          <w:szCs w:val="28"/>
        </w:rPr>
        <w:t xml:space="preserve"> Ростовская область, Тарасовский район, ст. Митякинская, ул. Ленина,</w:t>
      </w:r>
      <w:r>
        <w:rPr>
          <w:sz w:val="28"/>
          <w:szCs w:val="28"/>
        </w:rPr>
        <w:t xml:space="preserve"> </w:t>
      </w:r>
      <w:r w:rsidRPr="008C767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C767D">
        <w:rPr>
          <w:sz w:val="28"/>
          <w:szCs w:val="28"/>
        </w:rPr>
        <w:t>41а</w:t>
      </w:r>
      <w:r>
        <w:rPr>
          <w:sz w:val="28"/>
          <w:szCs w:val="28"/>
        </w:rPr>
        <w:t>. Ограничений, обременений нет.</w:t>
      </w:r>
    </w:p>
    <w:p w:rsidR="001E7C8D" w:rsidRPr="00DB5F4F" w:rsidRDefault="001E7C8D" w:rsidP="001E7C8D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1E7C8D" w:rsidRDefault="001E7C8D" w:rsidP="001E7C8D">
      <w:pPr>
        <w:pStyle w:val="21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B5F4F">
        <w:rPr>
          <w:sz w:val="28"/>
          <w:szCs w:val="28"/>
        </w:rPr>
        <w:t>2. Определить:</w:t>
      </w:r>
    </w:p>
    <w:p w:rsidR="001E7C8D" w:rsidRPr="00DB5F4F" w:rsidRDefault="001E7C8D" w:rsidP="001E7C8D">
      <w:pPr>
        <w:pStyle w:val="21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B5F4F">
        <w:rPr>
          <w:sz w:val="28"/>
          <w:szCs w:val="28"/>
        </w:rPr>
        <w:t>2.1. Способ приватизации</w:t>
      </w:r>
      <w:r>
        <w:rPr>
          <w:sz w:val="28"/>
          <w:szCs w:val="28"/>
        </w:rPr>
        <w:t xml:space="preserve"> муниципального имущества - </w:t>
      </w:r>
      <w:r w:rsidRPr="00DB5F4F">
        <w:rPr>
          <w:sz w:val="28"/>
          <w:szCs w:val="28"/>
        </w:rPr>
        <w:t>аукцион, открытый по составу участников и закрытый по форме подачи предложений о цене (далее – аукцион);</w:t>
      </w:r>
    </w:p>
    <w:p w:rsidR="001E7C8D" w:rsidRDefault="001E7C8D" w:rsidP="001E7C8D">
      <w:pPr>
        <w:pStyle w:val="21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B5F4F">
        <w:rPr>
          <w:sz w:val="28"/>
          <w:szCs w:val="28"/>
        </w:rPr>
        <w:t>2.2. Форму платежа</w:t>
      </w:r>
      <w:r>
        <w:rPr>
          <w:sz w:val="28"/>
          <w:szCs w:val="28"/>
        </w:rPr>
        <w:t>:</w:t>
      </w:r>
      <w:r w:rsidRPr="00DB5F4F">
        <w:rPr>
          <w:sz w:val="28"/>
          <w:szCs w:val="28"/>
        </w:rPr>
        <w:t xml:space="preserve"> единовременно.</w:t>
      </w:r>
    </w:p>
    <w:p w:rsidR="001E7C8D" w:rsidRDefault="001E7C8D" w:rsidP="001E7C8D">
      <w:pPr>
        <w:pStyle w:val="21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начальную цену имущества:</w:t>
      </w:r>
    </w:p>
    <w:p w:rsidR="001E7C8D" w:rsidRPr="0091382A" w:rsidRDefault="001E7C8D" w:rsidP="001E7C8D">
      <w:pPr>
        <w:pStyle w:val="21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382A">
        <w:rPr>
          <w:sz w:val="28"/>
          <w:szCs w:val="28"/>
        </w:rPr>
        <w:t xml:space="preserve"> в размере  </w:t>
      </w:r>
      <w:r>
        <w:rPr>
          <w:sz w:val="28"/>
          <w:szCs w:val="28"/>
        </w:rPr>
        <w:t>31906,00</w:t>
      </w:r>
      <w:r w:rsidRPr="0091382A">
        <w:rPr>
          <w:sz w:val="28"/>
          <w:szCs w:val="28"/>
        </w:rPr>
        <w:t xml:space="preserve"> руб</w:t>
      </w:r>
      <w:r>
        <w:rPr>
          <w:sz w:val="28"/>
          <w:szCs w:val="28"/>
        </w:rPr>
        <w:t>.,</w:t>
      </w:r>
      <w:r w:rsidRPr="0091382A">
        <w:rPr>
          <w:sz w:val="28"/>
          <w:szCs w:val="28"/>
        </w:rPr>
        <w:t xml:space="preserve"> </w:t>
      </w:r>
      <w:r>
        <w:rPr>
          <w:sz w:val="28"/>
          <w:szCs w:val="28"/>
        </w:rPr>
        <w:t>без НДС</w:t>
      </w:r>
      <w:r w:rsidRPr="0091382A">
        <w:rPr>
          <w:sz w:val="28"/>
          <w:szCs w:val="28"/>
        </w:rPr>
        <w:t xml:space="preserve">, в том числе стоимость нежилого здания – </w:t>
      </w:r>
      <w:r>
        <w:rPr>
          <w:sz w:val="28"/>
          <w:szCs w:val="28"/>
        </w:rPr>
        <w:t>31050,00 руб.</w:t>
      </w:r>
      <w:r w:rsidRPr="0091382A">
        <w:rPr>
          <w:sz w:val="28"/>
          <w:szCs w:val="28"/>
        </w:rPr>
        <w:t xml:space="preserve">, стоимость земельного участка – </w:t>
      </w:r>
      <w:r>
        <w:rPr>
          <w:sz w:val="28"/>
          <w:szCs w:val="28"/>
        </w:rPr>
        <w:t xml:space="preserve">856,00 </w:t>
      </w:r>
      <w:r w:rsidRPr="0091382A">
        <w:rPr>
          <w:sz w:val="28"/>
          <w:szCs w:val="28"/>
        </w:rPr>
        <w:t>руб</w:t>
      </w:r>
      <w:r>
        <w:rPr>
          <w:sz w:val="28"/>
          <w:szCs w:val="28"/>
        </w:rPr>
        <w:t>.,</w:t>
      </w:r>
      <w:r w:rsidRPr="0091382A">
        <w:rPr>
          <w:sz w:val="28"/>
          <w:szCs w:val="28"/>
        </w:rPr>
        <w:t xml:space="preserve"> без учета НДС, согласно отчету об оценке рыночной стоимости от 0</w:t>
      </w:r>
      <w:r>
        <w:rPr>
          <w:sz w:val="28"/>
          <w:szCs w:val="28"/>
        </w:rPr>
        <w:t>8</w:t>
      </w:r>
      <w:r w:rsidRPr="0091382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91382A">
        <w:rPr>
          <w:sz w:val="28"/>
          <w:szCs w:val="28"/>
        </w:rPr>
        <w:t xml:space="preserve">.2017г </w:t>
      </w:r>
      <w:r>
        <w:rPr>
          <w:sz w:val="28"/>
          <w:szCs w:val="28"/>
        </w:rPr>
        <w:t>№04</w:t>
      </w:r>
      <w:r w:rsidRPr="0091382A">
        <w:rPr>
          <w:sz w:val="28"/>
          <w:szCs w:val="28"/>
        </w:rPr>
        <w:t>/</w:t>
      </w:r>
      <w:r>
        <w:rPr>
          <w:sz w:val="28"/>
          <w:szCs w:val="28"/>
        </w:rPr>
        <w:t>0</w:t>
      </w:r>
      <w:r w:rsidRPr="0091382A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Pr="0091382A">
        <w:rPr>
          <w:sz w:val="28"/>
          <w:szCs w:val="28"/>
        </w:rPr>
        <w:t xml:space="preserve">17, выполненному </w:t>
      </w:r>
      <w:r>
        <w:rPr>
          <w:sz w:val="28"/>
          <w:szCs w:val="28"/>
        </w:rPr>
        <w:t>Гуковским Ю.Н., членом некоммерческого партнерства «</w:t>
      </w:r>
      <w:r w:rsidRPr="009027AA">
        <w:rPr>
          <w:b/>
          <w:sz w:val="20"/>
        </w:rPr>
        <w:t>ОБЩЕСТВО ПРОФЕССИОНАЛЬНЫХ ЭКСПЕРТОВ И ОЦЕНЩИКОВ</w:t>
      </w:r>
      <w:r>
        <w:rPr>
          <w:sz w:val="28"/>
          <w:szCs w:val="28"/>
        </w:rPr>
        <w:t>», свидетельство № 01424 от02.03.2016 г.</w:t>
      </w:r>
    </w:p>
    <w:p w:rsidR="001E7C8D" w:rsidRPr="006876C0" w:rsidRDefault="001E7C8D" w:rsidP="001E7C8D">
      <w:pPr>
        <w:pStyle w:val="21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7C8D" w:rsidRDefault="001E7C8D" w:rsidP="001E7C8D">
      <w:pPr>
        <w:pStyle w:val="21"/>
        <w:tabs>
          <w:tab w:val="left" w:pos="0"/>
        </w:tabs>
        <w:ind w:left="0" w:firstLine="709"/>
        <w:jc w:val="both"/>
        <w:rPr>
          <w:rStyle w:val="a8"/>
          <w:rFonts w:eastAsiaTheme="majorEastAsia"/>
          <w:b w:val="0"/>
          <w:sz w:val="28"/>
          <w:szCs w:val="28"/>
        </w:rPr>
      </w:pPr>
      <w:r>
        <w:rPr>
          <w:rStyle w:val="a8"/>
          <w:rFonts w:eastAsiaTheme="majorEastAsia"/>
          <w:b w:val="0"/>
          <w:sz w:val="28"/>
          <w:szCs w:val="28"/>
        </w:rPr>
        <w:t>4. Утвердить форму заявки на участие в аукционе согласно приложению.</w:t>
      </w:r>
    </w:p>
    <w:p w:rsidR="001E7C8D" w:rsidRDefault="001E7C8D" w:rsidP="001E7C8D">
      <w:pPr>
        <w:pStyle w:val="western"/>
        <w:tabs>
          <w:tab w:val="left" w:pos="0"/>
        </w:tabs>
        <w:spacing w:before="0" w:beforeAutospacing="0" w:after="0" w:afterAutospacing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</w:t>
      </w:r>
    </w:p>
    <w:p w:rsidR="001E7C8D" w:rsidRPr="00A65888" w:rsidRDefault="001E7C8D" w:rsidP="001E7C8D">
      <w:pPr>
        <w:pStyle w:val="western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44109">
        <w:rPr>
          <w:sz w:val="28"/>
          <w:szCs w:val="28"/>
        </w:rPr>
        <w:t>. Контроль за выполнением настоящего постановления</w:t>
      </w:r>
      <w:r>
        <w:rPr>
          <w:sz w:val="28"/>
          <w:szCs w:val="28"/>
        </w:rPr>
        <w:t xml:space="preserve"> оставляю за собой.  </w:t>
      </w:r>
    </w:p>
    <w:p w:rsidR="001E7C8D" w:rsidRDefault="001E7C8D" w:rsidP="001E7C8D">
      <w:pPr>
        <w:pStyle w:val="a3"/>
        <w:keepNext/>
        <w:tabs>
          <w:tab w:val="num" w:pos="851"/>
        </w:tabs>
      </w:pPr>
    </w:p>
    <w:p w:rsidR="001E7C8D" w:rsidRDefault="001E7C8D" w:rsidP="001E7C8D">
      <w:pPr>
        <w:tabs>
          <w:tab w:val="left" w:pos="567"/>
        </w:tabs>
        <w:jc w:val="both"/>
        <w:rPr>
          <w:sz w:val="28"/>
          <w:szCs w:val="28"/>
        </w:rPr>
      </w:pPr>
    </w:p>
    <w:p w:rsidR="001E7C8D" w:rsidRDefault="001E7C8D" w:rsidP="001E7C8D">
      <w:pPr>
        <w:tabs>
          <w:tab w:val="left" w:pos="567"/>
        </w:tabs>
        <w:jc w:val="both"/>
        <w:rPr>
          <w:sz w:val="28"/>
          <w:szCs w:val="28"/>
        </w:rPr>
      </w:pPr>
    </w:p>
    <w:p w:rsidR="001E7C8D" w:rsidRDefault="001E7C8D" w:rsidP="001E7C8D">
      <w:pPr>
        <w:tabs>
          <w:tab w:val="left" w:pos="567"/>
        </w:tabs>
        <w:jc w:val="both"/>
        <w:rPr>
          <w:sz w:val="28"/>
          <w:szCs w:val="28"/>
        </w:rPr>
      </w:pPr>
    </w:p>
    <w:p w:rsidR="001E7C8D" w:rsidRDefault="001E7C8D" w:rsidP="001E7C8D">
      <w:pPr>
        <w:tabs>
          <w:tab w:val="left" w:pos="567"/>
        </w:tabs>
        <w:jc w:val="both"/>
        <w:rPr>
          <w:sz w:val="28"/>
          <w:szCs w:val="28"/>
        </w:rPr>
      </w:pPr>
    </w:p>
    <w:p w:rsidR="001E7C8D" w:rsidRDefault="001E7C8D" w:rsidP="001E7C8D">
      <w:pPr>
        <w:tabs>
          <w:tab w:val="left" w:pos="567"/>
        </w:tabs>
        <w:jc w:val="both"/>
        <w:rPr>
          <w:sz w:val="28"/>
          <w:szCs w:val="28"/>
        </w:rPr>
      </w:pPr>
    </w:p>
    <w:p w:rsidR="001E7C8D" w:rsidRPr="00B90D1A" w:rsidRDefault="001E7C8D" w:rsidP="001E7C8D">
      <w:pPr>
        <w:tabs>
          <w:tab w:val="left" w:pos="567"/>
        </w:tabs>
        <w:jc w:val="both"/>
        <w:rPr>
          <w:sz w:val="28"/>
          <w:szCs w:val="28"/>
        </w:rPr>
      </w:pPr>
      <w:r w:rsidRPr="00B90D1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E7C8D" w:rsidRDefault="001E7C8D" w:rsidP="001E7C8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Митякинского сельского поселения                                            С.И.Куркин     </w:t>
      </w:r>
    </w:p>
    <w:p w:rsidR="001E7C8D" w:rsidRDefault="001E7C8D" w:rsidP="001E7C8D">
      <w:pPr>
        <w:tabs>
          <w:tab w:val="left" w:pos="567"/>
        </w:tabs>
        <w:rPr>
          <w:sz w:val="28"/>
          <w:szCs w:val="28"/>
        </w:rPr>
      </w:pPr>
    </w:p>
    <w:p w:rsidR="001E0AB1" w:rsidRDefault="001E0AB1" w:rsidP="001E7C8D">
      <w:pPr>
        <w:tabs>
          <w:tab w:val="left" w:pos="567"/>
        </w:tabs>
        <w:rPr>
          <w:sz w:val="28"/>
          <w:szCs w:val="28"/>
        </w:rPr>
      </w:pPr>
    </w:p>
    <w:p w:rsidR="001E0AB1" w:rsidRDefault="001E0AB1" w:rsidP="001E7C8D">
      <w:pPr>
        <w:tabs>
          <w:tab w:val="left" w:pos="567"/>
        </w:tabs>
        <w:rPr>
          <w:sz w:val="28"/>
          <w:szCs w:val="28"/>
        </w:rPr>
      </w:pPr>
    </w:p>
    <w:p w:rsidR="001E0AB1" w:rsidRDefault="001E0AB1" w:rsidP="001E7C8D">
      <w:pPr>
        <w:tabs>
          <w:tab w:val="left" w:pos="567"/>
        </w:tabs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к постановлению Администрации </w:t>
      </w: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</w:p>
    <w:p w:rsidR="001E0AB1" w:rsidRDefault="001E0AB1" w:rsidP="001E0AB1">
      <w:pPr>
        <w:pStyle w:val="BodyText2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25.05.2017 г.  № 112 </w:t>
      </w:r>
    </w:p>
    <w:p w:rsidR="001E0AB1" w:rsidRDefault="001E0AB1" w:rsidP="001E0AB1">
      <w:pPr>
        <w:pStyle w:val="BodyText2"/>
        <w:ind w:left="0" w:firstLine="0"/>
        <w:jc w:val="center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center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АУКЦИОНЕ </w:t>
      </w:r>
    </w:p>
    <w:p w:rsidR="001E0AB1" w:rsidRPr="00AE761E" w:rsidRDefault="001E0AB1" w:rsidP="001E0AB1">
      <w:pPr>
        <w:pStyle w:val="BodyText2"/>
        <w:ind w:left="0" w:firstLine="0"/>
        <w:jc w:val="center"/>
        <w:rPr>
          <w:i/>
          <w:sz w:val="22"/>
          <w:szCs w:val="22"/>
        </w:rPr>
      </w:pPr>
      <w:r w:rsidRPr="00AE761E">
        <w:rPr>
          <w:i/>
          <w:sz w:val="22"/>
          <w:szCs w:val="22"/>
        </w:rPr>
        <w:t>(заполняется претендентом или его полномочным представителем)</w:t>
      </w:r>
    </w:p>
    <w:p w:rsidR="001E0AB1" w:rsidRDefault="001E0AB1" w:rsidP="001E0AB1">
      <w:pPr>
        <w:pStyle w:val="BodyText2"/>
        <w:ind w:left="0" w:firstLine="0"/>
        <w:jc w:val="both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__________________________________________________________ </w:t>
      </w:r>
    </w:p>
    <w:p w:rsidR="001E0AB1" w:rsidRPr="00842443" w:rsidRDefault="001E0AB1" w:rsidP="001E0AB1">
      <w:pPr>
        <w:spacing w:line="360" w:lineRule="auto"/>
        <w:rPr>
          <w:i/>
        </w:rPr>
      </w:pPr>
      <w:r>
        <w:rPr>
          <w:sz w:val="28"/>
          <w:szCs w:val="28"/>
        </w:rPr>
        <w:t xml:space="preserve">                         </w:t>
      </w:r>
      <w:r w:rsidRPr="00842443">
        <w:rPr>
          <w:sz w:val="28"/>
          <w:szCs w:val="28"/>
        </w:rPr>
        <w:t xml:space="preserve"> </w:t>
      </w:r>
      <w:r w:rsidRPr="00842443">
        <w:rPr>
          <w:i/>
        </w:rPr>
        <w:t>( для юридических лиц - полное наименование,  для физических лиц</w:t>
      </w:r>
      <w:r>
        <w:rPr>
          <w:i/>
        </w:rPr>
        <w:t xml:space="preserve">, ИП </w:t>
      </w:r>
      <w:r w:rsidRPr="00842443">
        <w:rPr>
          <w:i/>
        </w:rPr>
        <w:t>-ФИО полностью)</w:t>
      </w:r>
    </w:p>
    <w:p w:rsidR="001E0AB1" w:rsidRDefault="001E0AB1" w:rsidP="001E0A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в лице ____________________________________________________________ действующий на основании __________________________________________ </w:t>
      </w:r>
    </w:p>
    <w:p w:rsidR="001E0AB1" w:rsidRDefault="001E0AB1" w:rsidP="001E0A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(для ИП, юрлиц)_______________________________________________ ОГРН (для ИП, юрлиц) ______________________________________________ Документ  о государственной регистрации в качестве юридического лица или ИП _______________________________ дата регистрации: ________________. Орган, осуществивший регистрацию _____________________________________</w:t>
      </w:r>
    </w:p>
    <w:p w:rsidR="001E0AB1" w:rsidRDefault="001E0AB1" w:rsidP="001E0A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выдачи:________________________________________________________</w:t>
      </w:r>
    </w:p>
    <w:p w:rsidR="001E0AB1" w:rsidRDefault="001E0AB1" w:rsidP="001E0A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(для физических лиц, ИП):  ____________________________________________________________________</w:t>
      </w:r>
    </w:p>
    <w:p w:rsidR="001E0AB1" w:rsidRDefault="001E0AB1" w:rsidP="001E0A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E0AB1" w:rsidRDefault="001E0AB1" w:rsidP="001E0A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претенде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та____________________________________________________</w:t>
      </w:r>
    </w:p>
    <w:p w:rsidR="001E0AB1" w:rsidRDefault="001E0AB1" w:rsidP="001E0A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____________________________________________________________________Телефон _______________________________________________           </w:t>
      </w:r>
    </w:p>
    <w:p w:rsidR="001E0AB1" w:rsidRDefault="001E0AB1" w:rsidP="001E0AB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E0AB1" w:rsidRPr="00B16368" w:rsidRDefault="001E0AB1" w:rsidP="001E0AB1">
      <w:pPr>
        <w:jc w:val="both"/>
        <w:rPr>
          <w:sz w:val="28"/>
          <w:szCs w:val="28"/>
        </w:rPr>
      </w:pPr>
      <w:r w:rsidRPr="00AE761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Ознакомившись с </w:t>
      </w:r>
      <w:r w:rsidRPr="00884308">
        <w:rPr>
          <w:sz w:val="28"/>
          <w:szCs w:val="28"/>
        </w:rPr>
        <w:t>информационным сообщением о проведении аукциона по продаже муниципального имущества</w:t>
      </w:r>
      <w:r>
        <w:rPr>
          <w:sz w:val="28"/>
          <w:szCs w:val="28"/>
        </w:rPr>
        <w:t xml:space="preserve"> Митякинского сельского поселения  и  </w:t>
      </w:r>
      <w:r w:rsidRPr="00B16368">
        <w:rPr>
          <w:sz w:val="28"/>
          <w:szCs w:val="28"/>
        </w:rPr>
        <w:t xml:space="preserve">принимая решение об участии в </w:t>
      </w:r>
      <w:r>
        <w:rPr>
          <w:sz w:val="28"/>
          <w:szCs w:val="28"/>
        </w:rPr>
        <w:t xml:space="preserve">аукционе по </w:t>
      </w:r>
      <w:r w:rsidRPr="00B16368">
        <w:rPr>
          <w:sz w:val="28"/>
          <w:szCs w:val="28"/>
        </w:rPr>
        <w:t xml:space="preserve">продаже </w:t>
      </w:r>
      <w:r>
        <w:rPr>
          <w:sz w:val="28"/>
          <w:szCs w:val="28"/>
        </w:rPr>
        <w:t>муниципального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ства Митякинского сельского поселения, а </w:t>
      </w:r>
      <w:r w:rsidRPr="00B16368">
        <w:rPr>
          <w:sz w:val="28"/>
          <w:szCs w:val="28"/>
        </w:rPr>
        <w:t>именно:</w:t>
      </w:r>
    </w:p>
    <w:p w:rsidR="001E0AB1" w:rsidRPr="00884308" w:rsidRDefault="001E0AB1" w:rsidP="001E0AB1">
      <w:pPr>
        <w:pStyle w:val="BodyText2"/>
        <w:tabs>
          <w:tab w:val="left" w:pos="0"/>
        </w:tabs>
        <w:ind w:left="0" w:firstLine="709"/>
        <w:jc w:val="center"/>
        <w:rPr>
          <w:sz w:val="20"/>
        </w:rPr>
      </w:pPr>
      <w:r>
        <w:rPr>
          <w:b/>
          <w:sz w:val="28"/>
          <w:szCs w:val="28"/>
        </w:rPr>
        <w:t xml:space="preserve">ЛОТ №___: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  <w:r w:rsidRPr="00884308">
        <w:rPr>
          <w:sz w:val="20"/>
        </w:rPr>
        <w:t>(наименование имущества, его основные характеристики)</w:t>
      </w:r>
    </w:p>
    <w:p w:rsidR="001E0AB1" w:rsidRPr="00884308" w:rsidRDefault="001E0AB1" w:rsidP="001E0AB1">
      <w:pPr>
        <w:jc w:val="both"/>
        <w:rPr>
          <w:b/>
          <w:sz w:val="28"/>
          <w:szCs w:val="28"/>
        </w:rPr>
      </w:pPr>
      <w:r w:rsidRPr="00884308">
        <w:rPr>
          <w:b/>
          <w:sz w:val="28"/>
          <w:szCs w:val="28"/>
        </w:rPr>
        <w:t>обязуюсь:</w:t>
      </w:r>
    </w:p>
    <w:p w:rsidR="001E0AB1" w:rsidRPr="002B0346" w:rsidRDefault="001E0AB1" w:rsidP="001E0AB1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B0346">
        <w:rPr>
          <w:sz w:val="28"/>
          <w:szCs w:val="28"/>
        </w:rPr>
        <w:t xml:space="preserve">1) соблюдать </w:t>
      </w:r>
      <w:r w:rsidRPr="00182F51">
        <w:rPr>
          <w:sz w:val="28"/>
          <w:szCs w:val="28"/>
        </w:rPr>
        <w:t>условия аукциона, содержащиеся в информационном соо</w:t>
      </w:r>
      <w:r w:rsidRPr="00182F51">
        <w:rPr>
          <w:sz w:val="28"/>
          <w:szCs w:val="28"/>
        </w:rPr>
        <w:t>б</w:t>
      </w:r>
      <w:r w:rsidRPr="00182F51">
        <w:rPr>
          <w:sz w:val="28"/>
          <w:szCs w:val="28"/>
        </w:rPr>
        <w:t xml:space="preserve">щении о проведении аукциона, размещенном на официальных сайтах </w:t>
      </w:r>
      <w:hyperlink r:id="rId6" w:history="1">
        <w:r w:rsidRPr="00182F51">
          <w:rPr>
            <w:rStyle w:val="a9"/>
            <w:color w:val="auto"/>
            <w:sz w:val="28"/>
            <w:szCs w:val="28"/>
          </w:rPr>
          <w:t>www.</w:t>
        </w:r>
        <w:r w:rsidRPr="00182F51">
          <w:rPr>
            <w:rStyle w:val="a9"/>
            <w:color w:val="auto"/>
            <w:sz w:val="28"/>
            <w:szCs w:val="28"/>
            <w:lang w:val="en-US"/>
          </w:rPr>
          <w:t>tar</w:t>
        </w:r>
        <w:r w:rsidRPr="00182F51">
          <w:rPr>
            <w:rStyle w:val="a9"/>
            <w:color w:val="auto"/>
            <w:sz w:val="28"/>
            <w:szCs w:val="28"/>
          </w:rPr>
          <w:t>adm</w:t>
        </w:r>
        <w:r w:rsidRPr="00182F51">
          <w:rPr>
            <w:rStyle w:val="a9"/>
            <w:color w:val="auto"/>
            <w:sz w:val="28"/>
            <w:szCs w:val="28"/>
            <w:lang w:val="en-US"/>
          </w:rPr>
          <w:t>in</w:t>
        </w:r>
        <w:r w:rsidRPr="00182F51">
          <w:rPr>
            <w:rStyle w:val="a9"/>
            <w:color w:val="auto"/>
            <w:sz w:val="28"/>
            <w:szCs w:val="28"/>
          </w:rPr>
          <w:t>.ru</w:t>
        </w:r>
      </w:hyperlink>
      <w:r w:rsidRPr="00182F51">
        <w:rPr>
          <w:sz w:val="28"/>
          <w:szCs w:val="28"/>
        </w:rPr>
        <w:t xml:space="preserve">, </w:t>
      </w:r>
      <w:hyperlink r:id="rId7" w:history="1">
        <w:r w:rsidRPr="00182F51">
          <w:rPr>
            <w:rStyle w:val="a9"/>
            <w:color w:val="auto"/>
            <w:sz w:val="28"/>
            <w:szCs w:val="28"/>
            <w:lang w:val="en-US"/>
          </w:rPr>
          <w:t>www</w:t>
        </w:r>
        <w:r w:rsidRPr="00182F51">
          <w:rPr>
            <w:rStyle w:val="a9"/>
            <w:color w:val="auto"/>
            <w:sz w:val="28"/>
            <w:szCs w:val="28"/>
          </w:rPr>
          <w:t>.</w:t>
        </w:r>
        <w:r w:rsidRPr="00182F51">
          <w:rPr>
            <w:rStyle w:val="a9"/>
            <w:color w:val="auto"/>
            <w:sz w:val="28"/>
            <w:szCs w:val="28"/>
            <w:lang w:val="en-US"/>
          </w:rPr>
          <w:t>torgi</w:t>
        </w:r>
        <w:r w:rsidRPr="00182F51">
          <w:rPr>
            <w:rStyle w:val="a9"/>
            <w:color w:val="auto"/>
            <w:sz w:val="28"/>
            <w:szCs w:val="28"/>
          </w:rPr>
          <w:t>.</w:t>
        </w:r>
        <w:r w:rsidRPr="00182F51">
          <w:rPr>
            <w:rStyle w:val="a9"/>
            <w:color w:val="auto"/>
            <w:sz w:val="28"/>
            <w:szCs w:val="28"/>
            <w:lang w:val="en-US"/>
          </w:rPr>
          <w:t>gov</w:t>
        </w:r>
        <w:r w:rsidRPr="00182F51">
          <w:rPr>
            <w:rStyle w:val="a9"/>
            <w:color w:val="auto"/>
            <w:sz w:val="28"/>
            <w:szCs w:val="28"/>
          </w:rPr>
          <w:t>.</w:t>
        </w:r>
        <w:r w:rsidRPr="00182F51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Pr="00182F51">
        <w:rPr>
          <w:sz w:val="28"/>
          <w:szCs w:val="28"/>
        </w:rPr>
        <w:t xml:space="preserve">, а также порядок проведения </w:t>
      </w:r>
      <w:r>
        <w:rPr>
          <w:sz w:val="28"/>
          <w:szCs w:val="28"/>
        </w:rPr>
        <w:t xml:space="preserve">аукциона, </w:t>
      </w:r>
      <w:r w:rsidRPr="00182F51">
        <w:rPr>
          <w:sz w:val="28"/>
          <w:szCs w:val="28"/>
        </w:rPr>
        <w:t>уст</w:t>
      </w:r>
      <w:r w:rsidRPr="00182F51">
        <w:rPr>
          <w:sz w:val="28"/>
          <w:szCs w:val="28"/>
        </w:rPr>
        <w:t>а</w:t>
      </w:r>
      <w:r w:rsidRPr="00182F51">
        <w:rPr>
          <w:sz w:val="28"/>
          <w:szCs w:val="28"/>
        </w:rPr>
        <w:t>новленный Положением</w:t>
      </w:r>
      <w:r w:rsidRPr="00B16368">
        <w:rPr>
          <w:sz w:val="28"/>
          <w:szCs w:val="28"/>
        </w:rPr>
        <w:t xml:space="preserve"> об организации продажи государственного или мун</w:t>
      </w:r>
      <w:r w:rsidRPr="00B16368">
        <w:rPr>
          <w:sz w:val="28"/>
          <w:szCs w:val="28"/>
        </w:rPr>
        <w:t>и</w:t>
      </w:r>
      <w:r w:rsidRPr="00B16368">
        <w:rPr>
          <w:sz w:val="28"/>
          <w:szCs w:val="28"/>
        </w:rPr>
        <w:t xml:space="preserve">ципального имущества </w:t>
      </w:r>
      <w:r>
        <w:rPr>
          <w:sz w:val="28"/>
          <w:szCs w:val="28"/>
        </w:rPr>
        <w:t xml:space="preserve">на аукциона, </w:t>
      </w:r>
      <w:r w:rsidRPr="00B16368">
        <w:rPr>
          <w:sz w:val="28"/>
          <w:szCs w:val="28"/>
        </w:rPr>
        <w:t>утвержденным Постановлением Прав</w:t>
      </w:r>
      <w:r w:rsidRPr="00B16368">
        <w:rPr>
          <w:sz w:val="28"/>
          <w:szCs w:val="28"/>
        </w:rPr>
        <w:t>и</w:t>
      </w:r>
      <w:r w:rsidRPr="00B16368">
        <w:rPr>
          <w:sz w:val="28"/>
          <w:szCs w:val="28"/>
        </w:rPr>
        <w:t xml:space="preserve">тельства Российской Федерации от </w:t>
      </w:r>
      <w:r>
        <w:rPr>
          <w:sz w:val="28"/>
          <w:szCs w:val="28"/>
        </w:rPr>
        <w:t>12</w:t>
      </w:r>
      <w:r w:rsidRPr="00B1636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16368">
        <w:rPr>
          <w:sz w:val="28"/>
          <w:szCs w:val="28"/>
        </w:rPr>
        <w:t>.2002 № 5</w:t>
      </w:r>
      <w:r>
        <w:rPr>
          <w:sz w:val="28"/>
          <w:szCs w:val="28"/>
        </w:rPr>
        <w:t>85</w:t>
      </w:r>
      <w:r w:rsidRPr="002B0346">
        <w:rPr>
          <w:sz w:val="28"/>
          <w:szCs w:val="28"/>
        </w:rPr>
        <w:t xml:space="preserve">. </w:t>
      </w:r>
    </w:p>
    <w:p w:rsidR="001E0AB1" w:rsidRDefault="001E0AB1" w:rsidP="001E0AB1">
      <w:pPr>
        <w:widowControl w:val="0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2B0346">
        <w:rPr>
          <w:sz w:val="28"/>
          <w:szCs w:val="28"/>
        </w:rPr>
        <w:t xml:space="preserve">2) в случае признания </w:t>
      </w:r>
      <w:r>
        <w:rPr>
          <w:sz w:val="28"/>
          <w:szCs w:val="28"/>
        </w:rPr>
        <w:t>меня победителем аукциона заключить договор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пли-продажи муниципального имущества в порядке и сроки, установленные информационным сообщением.</w:t>
      </w:r>
    </w:p>
    <w:p w:rsidR="001E0AB1" w:rsidRPr="008D436D" w:rsidRDefault="001E0AB1" w:rsidP="001E0A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8D436D">
        <w:rPr>
          <w:sz w:val="28"/>
          <w:szCs w:val="28"/>
        </w:rPr>
        <w:t>Подтвержда</w:t>
      </w:r>
      <w:r>
        <w:rPr>
          <w:sz w:val="28"/>
          <w:szCs w:val="28"/>
        </w:rPr>
        <w:t>ю</w:t>
      </w:r>
      <w:r w:rsidRPr="008D436D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с порядком проведения аукциона, </w:t>
      </w:r>
      <w:r w:rsidRPr="008D436D">
        <w:rPr>
          <w:sz w:val="28"/>
          <w:szCs w:val="28"/>
        </w:rPr>
        <w:t>с объектом продажи</w:t>
      </w:r>
      <w:r>
        <w:rPr>
          <w:sz w:val="28"/>
          <w:szCs w:val="28"/>
        </w:rPr>
        <w:t xml:space="preserve"> и</w:t>
      </w:r>
      <w:r w:rsidRPr="008D436D">
        <w:rPr>
          <w:sz w:val="28"/>
          <w:szCs w:val="28"/>
        </w:rPr>
        <w:t xml:space="preserve"> с</w:t>
      </w:r>
      <w:r w:rsidRPr="008D436D">
        <w:rPr>
          <w:sz w:val="28"/>
          <w:szCs w:val="28"/>
        </w:rPr>
        <w:t>о</w:t>
      </w:r>
      <w:r w:rsidRPr="008D436D">
        <w:rPr>
          <w:sz w:val="28"/>
          <w:szCs w:val="28"/>
        </w:rPr>
        <w:t>ответствующей документацией на него, условиями договора купли-продажи имущества</w:t>
      </w:r>
      <w:r>
        <w:rPr>
          <w:sz w:val="28"/>
          <w:szCs w:val="28"/>
        </w:rPr>
        <w:t xml:space="preserve"> я</w:t>
      </w:r>
      <w:r w:rsidRPr="008D436D">
        <w:rPr>
          <w:sz w:val="28"/>
          <w:szCs w:val="28"/>
        </w:rPr>
        <w:t xml:space="preserve"> ознакомлен и пр</w:t>
      </w:r>
      <w:r w:rsidRPr="008D436D">
        <w:rPr>
          <w:sz w:val="28"/>
          <w:szCs w:val="28"/>
        </w:rPr>
        <w:t>е</w:t>
      </w:r>
      <w:r w:rsidRPr="008D436D">
        <w:rPr>
          <w:sz w:val="28"/>
          <w:szCs w:val="28"/>
        </w:rPr>
        <w:t>тензий не име</w:t>
      </w:r>
      <w:r>
        <w:rPr>
          <w:sz w:val="28"/>
          <w:szCs w:val="28"/>
        </w:rPr>
        <w:t>ю</w:t>
      </w:r>
      <w:r w:rsidRPr="008D436D">
        <w:rPr>
          <w:sz w:val="28"/>
          <w:szCs w:val="28"/>
        </w:rPr>
        <w:t>.</w:t>
      </w:r>
    </w:p>
    <w:p w:rsidR="001E0AB1" w:rsidRDefault="001E0AB1" w:rsidP="001E0AB1">
      <w:pPr>
        <w:pStyle w:val="BodyText2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меня победителем аукциона и моего уклонения или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каза от заключения в установленный срок договора купли-продажи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ва,  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гласен с тем, что сумма внесенного задатка возврату не подлежит.</w:t>
      </w:r>
    </w:p>
    <w:p w:rsidR="001E0AB1" w:rsidRDefault="001E0AB1" w:rsidP="001E0AB1">
      <w:pPr>
        <w:pStyle w:val="BodyText2"/>
        <w:ind w:left="0" w:firstLine="709"/>
        <w:jc w:val="both"/>
        <w:rPr>
          <w:sz w:val="28"/>
          <w:szCs w:val="28"/>
        </w:rPr>
      </w:pPr>
    </w:p>
    <w:p w:rsidR="001E0AB1" w:rsidRPr="002B0346" w:rsidRDefault="001E0AB1" w:rsidP="001E0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Платежные </w:t>
      </w:r>
      <w:r w:rsidRPr="002B0346">
        <w:rPr>
          <w:b/>
          <w:sz w:val="28"/>
          <w:szCs w:val="28"/>
        </w:rPr>
        <w:t xml:space="preserve">реквизиты </w:t>
      </w:r>
      <w:r>
        <w:rPr>
          <w:b/>
          <w:sz w:val="28"/>
          <w:szCs w:val="28"/>
        </w:rPr>
        <w:t xml:space="preserve">Претендента </w:t>
      </w:r>
      <w:r w:rsidRPr="002B0346">
        <w:rPr>
          <w:b/>
          <w:sz w:val="28"/>
          <w:szCs w:val="28"/>
        </w:rPr>
        <w:t>для возврата задатка:</w:t>
      </w:r>
    </w:p>
    <w:p w:rsidR="001E0AB1" w:rsidRPr="002B0346" w:rsidRDefault="001E0AB1" w:rsidP="001E0AB1">
      <w:pPr>
        <w:jc w:val="both"/>
        <w:rPr>
          <w:sz w:val="28"/>
          <w:szCs w:val="28"/>
        </w:rPr>
      </w:pPr>
      <w:r w:rsidRPr="002B034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E0AB1" w:rsidRDefault="001E0AB1" w:rsidP="001E0AB1">
      <w:pPr>
        <w:jc w:val="both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Прилагаю документы, указанные в информационном сообщении </w:t>
      </w:r>
      <w:r w:rsidRPr="002B0346">
        <w:rPr>
          <w:sz w:val="28"/>
          <w:szCs w:val="28"/>
        </w:rPr>
        <w:t xml:space="preserve">о </w:t>
      </w:r>
      <w:r>
        <w:rPr>
          <w:sz w:val="28"/>
          <w:szCs w:val="28"/>
        </w:rPr>
        <w:t>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дении аукциона, согласно 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си.</w:t>
      </w:r>
    </w:p>
    <w:p w:rsidR="001E0AB1" w:rsidRPr="00C1148B" w:rsidRDefault="001E0AB1" w:rsidP="001E0AB1">
      <w:pPr>
        <w:pStyle w:val="BodyText2"/>
        <w:tabs>
          <w:tab w:val="left" w:pos="0"/>
        </w:tabs>
        <w:ind w:left="0" w:firstLine="709"/>
        <w:jc w:val="both"/>
        <w:rPr>
          <w:sz w:val="28"/>
          <w:szCs w:val="28"/>
          <w:u w:val="single"/>
        </w:rPr>
      </w:pPr>
      <w:r w:rsidRPr="00C1148B">
        <w:rPr>
          <w:sz w:val="28"/>
          <w:szCs w:val="28"/>
          <w:u w:val="single"/>
        </w:rPr>
        <w:t xml:space="preserve"> </w:t>
      </w:r>
    </w:p>
    <w:p w:rsidR="001E0AB1" w:rsidRDefault="001E0AB1" w:rsidP="001E0AB1">
      <w:pPr>
        <w:pStyle w:val="BodyText2"/>
        <w:ind w:left="0" w:firstLine="0"/>
        <w:jc w:val="both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Претендент:</w:t>
      </w:r>
    </w:p>
    <w:p w:rsidR="001E0AB1" w:rsidRDefault="001E0AB1" w:rsidP="001E0AB1">
      <w:pPr>
        <w:pStyle w:val="BodyText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1E0AB1" w:rsidRDefault="001E0AB1" w:rsidP="001E0AB1">
      <w:pPr>
        <w:pStyle w:val="BodyText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пись:________________                                                                                             </w:t>
      </w:r>
    </w:p>
    <w:p w:rsidR="001E0AB1" w:rsidRDefault="001E0AB1" w:rsidP="001E0AB1">
      <w:pPr>
        <w:pStyle w:val="BodyText2"/>
        <w:ind w:left="0" w:firstLine="709"/>
        <w:jc w:val="both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 претендентом: «_____»   __________________г.</w:t>
      </w:r>
    </w:p>
    <w:p w:rsidR="001E0AB1" w:rsidRDefault="001E0AB1" w:rsidP="001E0AB1">
      <w:pPr>
        <w:pStyle w:val="BodyText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E0AB1" w:rsidRDefault="001E0AB1" w:rsidP="001E0AB1">
      <w:pPr>
        <w:pStyle w:val="BodyText2"/>
        <w:ind w:left="0" w:firstLine="0"/>
        <w:jc w:val="both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both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Заявка принята продавцом:</w:t>
      </w:r>
    </w:p>
    <w:p w:rsidR="001E0AB1" w:rsidRDefault="001E0AB1" w:rsidP="001E0AB1">
      <w:pPr>
        <w:pStyle w:val="BodyText2"/>
        <w:ind w:left="0" w:firstLine="0"/>
        <w:jc w:val="both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 №______  в _____час. ________мин. «____» _____________________г.</w:t>
      </w:r>
    </w:p>
    <w:p w:rsidR="001E0AB1" w:rsidRDefault="001E0AB1" w:rsidP="001E0AB1">
      <w:pPr>
        <w:pStyle w:val="BodyText2"/>
        <w:ind w:left="0" w:firstLine="0"/>
        <w:jc w:val="both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both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both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both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both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both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both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both"/>
        <w:rPr>
          <w:sz w:val="28"/>
          <w:szCs w:val="28"/>
        </w:rPr>
      </w:pPr>
    </w:p>
    <w:p w:rsidR="001E0AB1" w:rsidRDefault="001E0AB1" w:rsidP="001E0AB1">
      <w:pPr>
        <w:pStyle w:val="BodyText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E0AB1" w:rsidRDefault="001E0AB1" w:rsidP="001E0AB1">
      <w:pPr>
        <w:pStyle w:val="BodyText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Митякинского сельского поселения                             С.И.Куркин                                                  </w:t>
      </w:r>
    </w:p>
    <w:p w:rsidR="001E0AB1" w:rsidRDefault="001E0AB1" w:rsidP="001E0AB1">
      <w:pPr>
        <w:ind w:firstLine="709"/>
        <w:jc w:val="both"/>
        <w:rPr>
          <w:sz w:val="28"/>
          <w:szCs w:val="28"/>
        </w:rPr>
      </w:pPr>
    </w:p>
    <w:p w:rsidR="001E0AB1" w:rsidRDefault="001E0AB1" w:rsidP="001E0AB1">
      <w:pPr>
        <w:ind w:firstLine="709"/>
        <w:jc w:val="both"/>
        <w:rPr>
          <w:sz w:val="28"/>
          <w:szCs w:val="28"/>
        </w:rPr>
      </w:pPr>
    </w:p>
    <w:p w:rsidR="001E7C8D" w:rsidRDefault="001E7C8D" w:rsidP="001E7C8D">
      <w:pPr>
        <w:tabs>
          <w:tab w:val="left" w:pos="567"/>
        </w:tabs>
        <w:rPr>
          <w:sz w:val="28"/>
          <w:szCs w:val="28"/>
        </w:rPr>
      </w:pPr>
    </w:p>
    <w:p w:rsidR="001E7C8D" w:rsidRPr="00B90D1A" w:rsidRDefault="001E7C8D" w:rsidP="001E7C8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1E7C8D" w:rsidRDefault="001E7C8D" w:rsidP="001E7C8D">
      <w:pPr>
        <w:pStyle w:val="21"/>
        <w:jc w:val="center"/>
        <w:rPr>
          <w:szCs w:val="24"/>
        </w:rPr>
      </w:pPr>
    </w:p>
    <w:p w:rsidR="001E7C8D" w:rsidRDefault="001E7C8D" w:rsidP="001E7C8D">
      <w:pPr>
        <w:pStyle w:val="21"/>
        <w:jc w:val="center"/>
        <w:rPr>
          <w:szCs w:val="24"/>
        </w:rPr>
      </w:pPr>
    </w:p>
    <w:p w:rsidR="001E7C8D" w:rsidRDefault="001E7C8D" w:rsidP="001E7C8D">
      <w:pPr>
        <w:pStyle w:val="21"/>
        <w:jc w:val="center"/>
        <w:rPr>
          <w:szCs w:val="24"/>
        </w:rPr>
      </w:pPr>
    </w:p>
    <w:p w:rsidR="001E7C8D" w:rsidRDefault="001E7C8D" w:rsidP="001E7C8D">
      <w:pPr>
        <w:pStyle w:val="21"/>
        <w:jc w:val="center"/>
        <w:rPr>
          <w:szCs w:val="24"/>
        </w:rPr>
      </w:pPr>
    </w:p>
    <w:p w:rsidR="001E7C8D" w:rsidRDefault="001E7C8D" w:rsidP="001E7C8D">
      <w:pPr>
        <w:pStyle w:val="21"/>
        <w:jc w:val="center"/>
        <w:rPr>
          <w:szCs w:val="24"/>
        </w:rPr>
      </w:pPr>
    </w:p>
    <w:p w:rsidR="001E7C8D" w:rsidRDefault="001E7C8D" w:rsidP="001E7C8D">
      <w:pPr>
        <w:pStyle w:val="21"/>
        <w:jc w:val="center"/>
        <w:rPr>
          <w:szCs w:val="24"/>
        </w:rPr>
      </w:pPr>
    </w:p>
    <w:p w:rsidR="001E7C8D" w:rsidRDefault="001E7C8D" w:rsidP="001E7C8D">
      <w:pPr>
        <w:pStyle w:val="21"/>
        <w:jc w:val="center"/>
        <w:rPr>
          <w:szCs w:val="24"/>
        </w:rPr>
      </w:pPr>
    </w:p>
    <w:p w:rsidR="001E7C8D" w:rsidRDefault="001E7C8D" w:rsidP="001E7C8D">
      <w:pPr>
        <w:pStyle w:val="21"/>
        <w:jc w:val="center"/>
        <w:rPr>
          <w:szCs w:val="24"/>
        </w:rPr>
      </w:pPr>
    </w:p>
    <w:p w:rsidR="001E7C8D" w:rsidRDefault="001E7C8D" w:rsidP="001E7C8D">
      <w:pPr>
        <w:pStyle w:val="21"/>
        <w:jc w:val="center"/>
        <w:rPr>
          <w:szCs w:val="24"/>
        </w:rPr>
      </w:pPr>
    </w:p>
    <w:p w:rsidR="001E7C8D" w:rsidRDefault="001E7C8D" w:rsidP="001E7C8D">
      <w:pPr>
        <w:pStyle w:val="21"/>
        <w:jc w:val="center"/>
        <w:rPr>
          <w:szCs w:val="24"/>
        </w:rPr>
      </w:pPr>
    </w:p>
    <w:p w:rsidR="001E7C8D" w:rsidRDefault="001E7C8D" w:rsidP="001E7C8D">
      <w:pPr>
        <w:pStyle w:val="21"/>
        <w:jc w:val="center"/>
        <w:rPr>
          <w:szCs w:val="24"/>
        </w:rPr>
      </w:pPr>
    </w:p>
    <w:p w:rsidR="001E7C8D" w:rsidRDefault="001E7C8D" w:rsidP="001E7C8D">
      <w:pPr>
        <w:pStyle w:val="21"/>
        <w:jc w:val="center"/>
        <w:rPr>
          <w:szCs w:val="24"/>
        </w:rPr>
      </w:pPr>
    </w:p>
    <w:p w:rsidR="001E7C8D" w:rsidRDefault="001E7C8D" w:rsidP="001E7C8D">
      <w:pPr>
        <w:pStyle w:val="21"/>
        <w:jc w:val="center"/>
        <w:rPr>
          <w:szCs w:val="24"/>
        </w:rPr>
      </w:pPr>
      <w:bookmarkStart w:id="2" w:name="_GoBack"/>
      <w:bookmarkEnd w:id="2"/>
    </w:p>
    <w:p w:rsidR="001E7C8D" w:rsidRPr="00DA2F32" w:rsidRDefault="001E7C8D" w:rsidP="001E7C8D">
      <w:pPr>
        <w:pStyle w:val="21"/>
        <w:jc w:val="center"/>
        <w:rPr>
          <w:szCs w:val="24"/>
        </w:rPr>
      </w:pPr>
      <w:r w:rsidRPr="00DA2F32">
        <w:rPr>
          <w:szCs w:val="24"/>
        </w:rPr>
        <w:t>ПРЕДЛОЖЕНИЕ</w:t>
      </w:r>
      <w:r>
        <w:rPr>
          <w:szCs w:val="24"/>
        </w:rPr>
        <w:t xml:space="preserve"> О ЦЕНЕ ПРИОБРЕТЕНИЯ МУНИЦИПАЛЬНОГО ИМУЩЕСТВА</w:t>
      </w:r>
    </w:p>
    <w:p w:rsidR="001E7C8D" w:rsidRPr="00DA2F32" w:rsidRDefault="001E7C8D" w:rsidP="001E7C8D">
      <w:pPr>
        <w:pStyle w:val="21"/>
        <w:jc w:val="both"/>
        <w:rPr>
          <w:szCs w:val="24"/>
        </w:rPr>
      </w:pPr>
    </w:p>
    <w:p w:rsidR="001E7C8D" w:rsidRPr="00024BDC" w:rsidRDefault="001E7C8D" w:rsidP="001E7C8D">
      <w:pPr>
        <w:jc w:val="center"/>
        <w:rPr>
          <w:sz w:val="18"/>
          <w:szCs w:val="18"/>
        </w:rPr>
      </w:pPr>
      <w:r w:rsidRPr="00DA2F32">
        <w:t xml:space="preserve">      </w:t>
      </w:r>
      <w:r>
        <w:t xml:space="preserve">           </w:t>
      </w:r>
      <w:r w:rsidRPr="00024BD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______________________________</w:t>
      </w:r>
      <w:r w:rsidRPr="00024BDC">
        <w:rPr>
          <w:sz w:val="28"/>
          <w:szCs w:val="28"/>
        </w:rPr>
        <w:t xml:space="preserve">_____ </w:t>
      </w:r>
      <w:r>
        <w:rPr>
          <w:sz w:val="28"/>
          <w:szCs w:val="28"/>
        </w:rPr>
        <w:t xml:space="preserve">_____________________________________________________________ </w:t>
      </w:r>
      <w:r w:rsidRPr="00024BDC">
        <w:rPr>
          <w:sz w:val="18"/>
          <w:szCs w:val="18"/>
        </w:rPr>
        <w:t>(полное наименование юридического лица или фамилия, имя, отчество  физического лица, подающего заявку)</w:t>
      </w:r>
    </w:p>
    <w:p w:rsidR="001E7C8D" w:rsidRPr="00024BDC" w:rsidRDefault="001E7C8D" w:rsidP="001E7C8D">
      <w:pPr>
        <w:jc w:val="both"/>
        <w:rPr>
          <w:sz w:val="28"/>
          <w:szCs w:val="28"/>
        </w:rPr>
      </w:pPr>
      <w:r w:rsidRPr="00024BDC">
        <w:rPr>
          <w:sz w:val="28"/>
          <w:szCs w:val="28"/>
        </w:rPr>
        <w:t>именуемый далее Претендент, в лице</w:t>
      </w:r>
      <w:r>
        <w:rPr>
          <w:sz w:val="28"/>
          <w:szCs w:val="28"/>
        </w:rPr>
        <w:t xml:space="preserve"> ______________________________________</w:t>
      </w:r>
      <w:r w:rsidRPr="00024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</w:t>
      </w:r>
      <w:r w:rsidRPr="00024BDC">
        <w:rPr>
          <w:sz w:val="28"/>
          <w:szCs w:val="28"/>
        </w:rPr>
        <w:t>___________________________________________________________________,</w:t>
      </w:r>
    </w:p>
    <w:p w:rsidR="001E7C8D" w:rsidRPr="00024BDC" w:rsidRDefault="001E7C8D" w:rsidP="001E7C8D">
      <w:pPr>
        <w:ind w:left="2124" w:firstLine="708"/>
        <w:jc w:val="both"/>
      </w:pPr>
      <w:r w:rsidRPr="00024BDC">
        <w:t>(фамилия, имя, отчество, должность)</w:t>
      </w:r>
    </w:p>
    <w:p w:rsidR="001E7C8D" w:rsidRPr="00024BDC" w:rsidRDefault="001E7C8D" w:rsidP="001E7C8D">
      <w:pPr>
        <w:jc w:val="both"/>
        <w:rPr>
          <w:sz w:val="28"/>
          <w:szCs w:val="28"/>
        </w:rPr>
      </w:pPr>
      <w:r w:rsidRPr="00024BDC">
        <w:rPr>
          <w:sz w:val="28"/>
          <w:szCs w:val="28"/>
        </w:rPr>
        <w:t xml:space="preserve">действующего на основании __________________________________________, </w:t>
      </w:r>
    </w:p>
    <w:p w:rsidR="001E7C8D" w:rsidRPr="00024BDC" w:rsidRDefault="001E7C8D" w:rsidP="001E7C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4BDC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(для физических лиц):  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24BDC">
        <w:rPr>
          <w:rFonts w:ascii="Times New Roman" w:hAnsi="Times New Roman" w:cs="Times New Roman"/>
          <w:sz w:val="28"/>
          <w:szCs w:val="28"/>
        </w:rPr>
        <w:t>_</w:t>
      </w:r>
    </w:p>
    <w:p w:rsidR="001E7C8D" w:rsidRPr="00024BDC" w:rsidRDefault="001E7C8D" w:rsidP="001E7C8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4BDC">
        <w:rPr>
          <w:rFonts w:ascii="Times New Roman" w:hAnsi="Times New Roman" w:cs="Times New Roman"/>
          <w:sz w:val="28"/>
          <w:szCs w:val="28"/>
        </w:rPr>
        <w:t>ИНН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24BDC">
        <w:rPr>
          <w:rFonts w:ascii="Times New Roman" w:hAnsi="Times New Roman" w:cs="Times New Roman"/>
          <w:sz w:val="28"/>
          <w:szCs w:val="28"/>
        </w:rPr>
        <w:t>_______ КПП</w:t>
      </w:r>
      <w:r>
        <w:rPr>
          <w:rFonts w:ascii="Times New Roman" w:hAnsi="Times New Roman" w:cs="Times New Roman"/>
          <w:sz w:val="28"/>
          <w:szCs w:val="28"/>
        </w:rPr>
        <w:t xml:space="preserve"> (для юр.лиц)</w:t>
      </w:r>
      <w:r w:rsidRPr="00024BD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24BD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BDC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(для юр.лиц и ИП)</w:t>
      </w:r>
      <w:r w:rsidRPr="00024BDC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24BDC">
        <w:rPr>
          <w:rFonts w:ascii="Times New Roman" w:hAnsi="Times New Roman" w:cs="Times New Roman"/>
          <w:sz w:val="28"/>
          <w:szCs w:val="28"/>
        </w:rPr>
        <w:t>_________________</w:t>
      </w:r>
    </w:p>
    <w:p w:rsidR="001E7C8D" w:rsidRPr="00024BDC" w:rsidRDefault="001E7C8D" w:rsidP="001E7C8D">
      <w:pPr>
        <w:pStyle w:val="ConsPlusNonformat"/>
        <w:widowControl/>
        <w:jc w:val="both"/>
        <w:rPr>
          <w:sz w:val="28"/>
          <w:szCs w:val="28"/>
        </w:rPr>
      </w:pPr>
      <w:r w:rsidRPr="00024BDC">
        <w:rPr>
          <w:rFonts w:ascii="Times New Roman" w:hAnsi="Times New Roman" w:cs="Times New Roman"/>
          <w:sz w:val="28"/>
          <w:szCs w:val="28"/>
        </w:rPr>
        <w:t>Юридический адрес претендента/адрес претендента физического лица____________________________________________________________________________________________________________________________________________</w:t>
      </w:r>
    </w:p>
    <w:p w:rsidR="001E7C8D" w:rsidRPr="00024BDC" w:rsidRDefault="001E7C8D" w:rsidP="001E7C8D">
      <w:pPr>
        <w:pStyle w:val="western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024BDC">
        <w:rPr>
          <w:sz w:val="28"/>
          <w:szCs w:val="28"/>
        </w:rPr>
        <w:t xml:space="preserve">       Принимая решение приобрести муниципальное имущество,</w:t>
      </w:r>
      <w:r w:rsidRPr="00024BDC">
        <w:rPr>
          <w:b/>
          <w:sz w:val="28"/>
          <w:szCs w:val="28"/>
        </w:rPr>
        <w:t xml:space="preserve"> </w:t>
      </w:r>
      <w:r w:rsidRPr="00024BDC">
        <w:rPr>
          <w:sz w:val="28"/>
          <w:szCs w:val="28"/>
        </w:rPr>
        <w:t>а именно:</w:t>
      </w:r>
    </w:p>
    <w:p w:rsidR="001E7C8D" w:rsidRPr="00024BDC" w:rsidRDefault="001E7C8D" w:rsidP="001E7C8D">
      <w:pPr>
        <w:rPr>
          <w:sz w:val="28"/>
          <w:szCs w:val="28"/>
        </w:rPr>
      </w:pPr>
      <w:r w:rsidRPr="00024BD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_________________________</w:t>
      </w:r>
      <w:r w:rsidRPr="00024BDC">
        <w:rPr>
          <w:sz w:val="28"/>
          <w:szCs w:val="28"/>
        </w:rPr>
        <w:t>_</w:t>
      </w:r>
    </w:p>
    <w:p w:rsidR="001E7C8D" w:rsidRPr="00024BDC" w:rsidRDefault="001E7C8D" w:rsidP="001E7C8D">
      <w:pPr>
        <w:jc w:val="both"/>
      </w:pPr>
      <w:r w:rsidRPr="00024BDC">
        <w:t xml:space="preserve">             (наименование имущества, его основные характеристики и местонахождение)</w:t>
      </w:r>
    </w:p>
    <w:p w:rsidR="001E7C8D" w:rsidRDefault="001E7C8D" w:rsidP="001E7C8D">
      <w:pPr>
        <w:rPr>
          <w:sz w:val="28"/>
          <w:szCs w:val="28"/>
        </w:rPr>
      </w:pPr>
      <w:r w:rsidRPr="00024BD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  <w:r w:rsidRPr="00024BDC">
        <w:rPr>
          <w:sz w:val="28"/>
          <w:szCs w:val="28"/>
        </w:rPr>
        <w:t>_</w:t>
      </w:r>
    </w:p>
    <w:p w:rsidR="001E7C8D" w:rsidRDefault="001E7C8D" w:rsidP="001E7C8D">
      <w:r>
        <w:rPr>
          <w:sz w:val="28"/>
          <w:szCs w:val="28"/>
        </w:rPr>
        <w:t>_________________________________________(далее муниципальное имущество)</w:t>
      </w:r>
    </w:p>
    <w:p w:rsidR="001E7C8D" w:rsidRPr="00024BDC" w:rsidRDefault="001E7C8D" w:rsidP="001E7C8D">
      <w:pPr>
        <w:pStyle w:val="21"/>
        <w:ind w:left="0" w:firstLine="0"/>
        <w:jc w:val="both"/>
        <w:rPr>
          <w:sz w:val="28"/>
          <w:szCs w:val="28"/>
        </w:rPr>
      </w:pPr>
      <w:r w:rsidRPr="00024BDC">
        <w:rPr>
          <w:sz w:val="28"/>
          <w:szCs w:val="28"/>
        </w:rPr>
        <w:t xml:space="preserve">в соответствии с указанными требованиями </w:t>
      </w:r>
      <w:r>
        <w:rPr>
          <w:sz w:val="28"/>
          <w:szCs w:val="28"/>
        </w:rPr>
        <w:t>я</w:t>
      </w:r>
      <w:r w:rsidRPr="00024BDC">
        <w:rPr>
          <w:sz w:val="28"/>
          <w:szCs w:val="28"/>
        </w:rPr>
        <w:t xml:space="preserve"> предлага</w:t>
      </w:r>
      <w:r>
        <w:rPr>
          <w:sz w:val="28"/>
          <w:szCs w:val="28"/>
        </w:rPr>
        <w:t>ю</w:t>
      </w:r>
      <w:r w:rsidRPr="00024BDC">
        <w:rPr>
          <w:sz w:val="28"/>
          <w:szCs w:val="28"/>
        </w:rPr>
        <w:t xml:space="preserve"> и соглас</w:t>
      </w:r>
      <w:r>
        <w:rPr>
          <w:sz w:val="28"/>
          <w:szCs w:val="28"/>
        </w:rPr>
        <w:t>ен</w:t>
      </w:r>
      <w:r w:rsidRPr="00024BDC">
        <w:rPr>
          <w:sz w:val="28"/>
          <w:szCs w:val="28"/>
        </w:rPr>
        <w:t xml:space="preserve"> оплатить цену</w:t>
      </w:r>
      <w:r>
        <w:rPr>
          <w:sz w:val="28"/>
          <w:szCs w:val="28"/>
        </w:rPr>
        <w:t xml:space="preserve"> </w:t>
      </w:r>
      <w:r w:rsidRPr="00024BDC">
        <w:rPr>
          <w:sz w:val="28"/>
          <w:szCs w:val="28"/>
        </w:rPr>
        <w:t xml:space="preserve"> муниципального имущества в размере ___</w:t>
      </w:r>
      <w:r>
        <w:rPr>
          <w:sz w:val="28"/>
          <w:szCs w:val="28"/>
        </w:rPr>
        <w:t>________________</w:t>
      </w:r>
      <w:r w:rsidRPr="00024BDC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024BDC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024BDC">
        <w:rPr>
          <w:sz w:val="28"/>
          <w:szCs w:val="28"/>
        </w:rPr>
        <w:t xml:space="preserve"> (_</w:t>
      </w:r>
      <w:r>
        <w:rPr>
          <w:sz w:val="28"/>
          <w:szCs w:val="28"/>
        </w:rPr>
        <w:t>________________________________________________________________________________________________________</w:t>
      </w:r>
      <w:r w:rsidRPr="00024BDC">
        <w:rPr>
          <w:sz w:val="28"/>
          <w:szCs w:val="28"/>
        </w:rPr>
        <w:t>____________________________________</w:t>
      </w:r>
    </w:p>
    <w:p w:rsidR="001E7C8D" w:rsidRPr="005E72E5" w:rsidRDefault="001E7C8D" w:rsidP="001E7C8D">
      <w:pPr>
        <w:pStyle w:val="21"/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>
        <w:rPr>
          <w:szCs w:val="24"/>
        </w:rPr>
        <w:t xml:space="preserve">          </w:t>
      </w:r>
      <w:r>
        <w:rPr>
          <w:sz w:val="16"/>
          <w:szCs w:val="16"/>
        </w:rPr>
        <w:t>(указать сумму прописью)</w:t>
      </w:r>
    </w:p>
    <w:p w:rsidR="001E7C8D" w:rsidRDefault="001E7C8D" w:rsidP="001E7C8D">
      <w:pPr>
        <w:pStyle w:val="21"/>
        <w:spacing w:line="360" w:lineRule="auto"/>
        <w:ind w:left="0" w:firstLine="0"/>
        <w:jc w:val="both"/>
        <w:rPr>
          <w:szCs w:val="24"/>
        </w:rPr>
      </w:pPr>
    </w:p>
    <w:p w:rsidR="001E7C8D" w:rsidRDefault="001E7C8D" w:rsidP="001E7C8D">
      <w:pPr>
        <w:pStyle w:val="21"/>
        <w:spacing w:line="360" w:lineRule="auto"/>
        <w:ind w:left="0" w:firstLine="0"/>
        <w:jc w:val="both"/>
        <w:rPr>
          <w:szCs w:val="24"/>
        </w:rPr>
      </w:pPr>
    </w:p>
    <w:p w:rsidR="001E7C8D" w:rsidRDefault="001E7C8D" w:rsidP="001E7C8D">
      <w:pPr>
        <w:pStyle w:val="21"/>
        <w:spacing w:line="360" w:lineRule="auto"/>
        <w:ind w:left="0" w:firstLine="0"/>
        <w:jc w:val="both"/>
        <w:rPr>
          <w:szCs w:val="24"/>
        </w:rPr>
      </w:pPr>
    </w:p>
    <w:p w:rsidR="001E7C8D" w:rsidRDefault="001E7C8D" w:rsidP="001E7C8D">
      <w:pPr>
        <w:pStyle w:val="21"/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        </w:t>
      </w:r>
    </w:p>
    <w:p w:rsidR="001E7C8D" w:rsidRDefault="001E7C8D" w:rsidP="001E7C8D">
      <w:pPr>
        <w:pStyle w:val="21"/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             _____________________________________</w:t>
      </w:r>
    </w:p>
    <w:p w:rsidR="001E7C8D" w:rsidRDefault="001E7C8D" w:rsidP="001E7C8D">
      <w:pPr>
        <w:pStyle w:val="21"/>
        <w:spacing w:line="36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(наименование претендента)                                                        (дата, подпись)                                                                                         М.п. </w:t>
      </w:r>
    </w:p>
    <w:p w:rsidR="001E7C8D" w:rsidRDefault="001E7C8D" w:rsidP="001E7C8D"/>
    <w:p w:rsidR="001E7C8D" w:rsidRDefault="001E7C8D" w:rsidP="001E7C8D"/>
    <w:p w:rsidR="001E7C8D" w:rsidRDefault="001E7C8D" w:rsidP="001E7C8D"/>
    <w:p w:rsidR="001E7C8D" w:rsidRDefault="001E7C8D" w:rsidP="001E7C8D"/>
    <w:p w:rsidR="001E7C8D" w:rsidRDefault="001E7C8D" w:rsidP="001E7C8D"/>
    <w:p w:rsidR="001E7C8D" w:rsidRPr="00630BB5" w:rsidRDefault="001E7C8D" w:rsidP="001E7C8D">
      <w:r>
        <w:t xml:space="preserve"> </w:t>
      </w:r>
    </w:p>
    <w:p w:rsidR="001E7C8D" w:rsidRDefault="001E7C8D" w:rsidP="001E7C8D">
      <w:pPr>
        <w:jc w:val="center"/>
        <w:rPr>
          <w:b/>
          <w:sz w:val="22"/>
          <w:szCs w:val="22"/>
        </w:rPr>
      </w:pPr>
    </w:p>
    <w:p w:rsidR="001E7C8D" w:rsidRDefault="001E7C8D" w:rsidP="001E7C8D">
      <w:pPr>
        <w:jc w:val="center"/>
        <w:rPr>
          <w:b/>
          <w:sz w:val="18"/>
          <w:szCs w:val="18"/>
        </w:rPr>
      </w:pPr>
    </w:p>
    <w:p w:rsidR="001E7C8D" w:rsidRDefault="001E7C8D" w:rsidP="001E7C8D">
      <w:pPr>
        <w:jc w:val="center"/>
        <w:rPr>
          <w:b/>
          <w:sz w:val="18"/>
          <w:szCs w:val="18"/>
        </w:rPr>
      </w:pPr>
    </w:p>
    <w:p w:rsidR="001E7C8D" w:rsidRDefault="001E7C8D" w:rsidP="001E7C8D">
      <w:pPr>
        <w:jc w:val="center"/>
        <w:rPr>
          <w:b/>
          <w:sz w:val="18"/>
          <w:szCs w:val="18"/>
        </w:rPr>
      </w:pPr>
    </w:p>
    <w:p w:rsidR="001E7C8D" w:rsidRDefault="001E7C8D" w:rsidP="001E7C8D">
      <w:pPr>
        <w:jc w:val="center"/>
        <w:rPr>
          <w:b/>
          <w:sz w:val="18"/>
          <w:szCs w:val="18"/>
        </w:rPr>
      </w:pPr>
    </w:p>
    <w:p w:rsidR="001E7C8D" w:rsidRDefault="001E7C8D" w:rsidP="001E7C8D">
      <w:pPr>
        <w:jc w:val="center"/>
        <w:rPr>
          <w:b/>
          <w:sz w:val="18"/>
          <w:szCs w:val="18"/>
        </w:rPr>
      </w:pPr>
    </w:p>
    <w:p w:rsidR="001E7C8D" w:rsidRDefault="001E7C8D" w:rsidP="001E7C8D">
      <w:pPr>
        <w:jc w:val="center"/>
        <w:rPr>
          <w:b/>
          <w:sz w:val="18"/>
          <w:szCs w:val="18"/>
        </w:rPr>
      </w:pPr>
    </w:p>
    <w:p w:rsidR="001E7C8D" w:rsidRDefault="001E7C8D" w:rsidP="001E7C8D">
      <w:pPr>
        <w:jc w:val="center"/>
        <w:rPr>
          <w:b/>
          <w:sz w:val="18"/>
          <w:szCs w:val="18"/>
        </w:rPr>
      </w:pPr>
    </w:p>
    <w:p w:rsidR="001E7C8D" w:rsidRDefault="001E7C8D" w:rsidP="001E7C8D">
      <w:pPr>
        <w:jc w:val="center"/>
        <w:rPr>
          <w:b/>
          <w:sz w:val="18"/>
          <w:szCs w:val="18"/>
        </w:rPr>
      </w:pPr>
    </w:p>
    <w:p w:rsidR="001E7C8D" w:rsidRDefault="001E7C8D" w:rsidP="001E7C8D">
      <w:pPr>
        <w:jc w:val="center"/>
        <w:rPr>
          <w:b/>
          <w:sz w:val="18"/>
          <w:szCs w:val="18"/>
        </w:rPr>
      </w:pPr>
    </w:p>
    <w:p w:rsidR="001E7C8D" w:rsidRDefault="001E7C8D" w:rsidP="001E7C8D">
      <w:pPr>
        <w:jc w:val="center"/>
        <w:rPr>
          <w:b/>
          <w:sz w:val="18"/>
          <w:szCs w:val="18"/>
        </w:rPr>
      </w:pPr>
    </w:p>
    <w:p w:rsidR="001E7C8D" w:rsidRDefault="001E7C8D" w:rsidP="001E7C8D">
      <w:pPr>
        <w:jc w:val="center"/>
        <w:rPr>
          <w:b/>
          <w:sz w:val="18"/>
          <w:szCs w:val="18"/>
        </w:rPr>
      </w:pPr>
      <w:r w:rsidRPr="00883990">
        <w:rPr>
          <w:b/>
          <w:sz w:val="18"/>
          <w:szCs w:val="18"/>
        </w:rPr>
        <w:t>Информационное сообщение о</w:t>
      </w:r>
      <w:r>
        <w:rPr>
          <w:b/>
          <w:sz w:val="18"/>
          <w:szCs w:val="18"/>
        </w:rPr>
        <w:t xml:space="preserve"> </w:t>
      </w:r>
      <w:r w:rsidRPr="00883990">
        <w:rPr>
          <w:b/>
          <w:sz w:val="18"/>
          <w:szCs w:val="18"/>
        </w:rPr>
        <w:t>продаже муниципального имущества</w:t>
      </w:r>
      <w:r>
        <w:rPr>
          <w:b/>
          <w:sz w:val="18"/>
          <w:szCs w:val="18"/>
        </w:rPr>
        <w:t xml:space="preserve"> Митякинского сельского поселения </w:t>
      </w:r>
      <w:r w:rsidRPr="00883990">
        <w:rPr>
          <w:b/>
          <w:sz w:val="18"/>
          <w:szCs w:val="18"/>
        </w:rPr>
        <w:t xml:space="preserve"> </w:t>
      </w:r>
    </w:p>
    <w:p w:rsidR="001E7C8D" w:rsidRPr="00883990" w:rsidRDefault="001E7C8D" w:rsidP="001E7C8D">
      <w:pPr>
        <w:jc w:val="center"/>
        <w:rPr>
          <w:b/>
          <w:sz w:val="18"/>
          <w:szCs w:val="18"/>
        </w:rPr>
      </w:pPr>
    </w:p>
    <w:p w:rsidR="001E7C8D" w:rsidRPr="00C5282A" w:rsidRDefault="001E7C8D" w:rsidP="001E7C8D">
      <w:pPr>
        <w:pStyle w:val="a3"/>
        <w:tabs>
          <w:tab w:val="left" w:pos="0"/>
        </w:tabs>
        <w:spacing w:after="0"/>
        <w:ind w:firstLine="284"/>
        <w:jc w:val="both"/>
        <w:rPr>
          <w:b/>
          <w:sz w:val="16"/>
          <w:szCs w:val="16"/>
        </w:rPr>
      </w:pPr>
      <w:r w:rsidRPr="00C5282A">
        <w:rPr>
          <w:sz w:val="16"/>
          <w:szCs w:val="16"/>
        </w:rPr>
        <w:t xml:space="preserve">В соответствии с Прогнозным планом (программой) приватизации муниципального имущества Тарасовского района на 2017 год и на плановый период 2018 и 2019 годов, утвержденным Решением Собрания депутатов Тарасовского района от 10.11.2016г №8, и постановлением </w:t>
      </w:r>
      <w:r>
        <w:rPr>
          <w:sz w:val="16"/>
          <w:szCs w:val="16"/>
        </w:rPr>
        <w:t xml:space="preserve">главы </w:t>
      </w:r>
      <w:r w:rsidRPr="00C5282A">
        <w:rPr>
          <w:sz w:val="16"/>
          <w:szCs w:val="16"/>
        </w:rPr>
        <w:t xml:space="preserve">Администрации </w:t>
      </w:r>
      <w:r>
        <w:rPr>
          <w:sz w:val="16"/>
          <w:szCs w:val="16"/>
        </w:rPr>
        <w:t>Митякинского сельского поселения</w:t>
      </w:r>
      <w:r w:rsidRPr="00C5282A">
        <w:rPr>
          <w:sz w:val="16"/>
          <w:szCs w:val="16"/>
        </w:rPr>
        <w:t xml:space="preserve">  №</w:t>
      </w:r>
      <w:r>
        <w:rPr>
          <w:sz w:val="16"/>
          <w:szCs w:val="16"/>
        </w:rPr>
        <w:t xml:space="preserve"> 112 </w:t>
      </w:r>
      <w:r w:rsidRPr="00C5282A">
        <w:rPr>
          <w:sz w:val="16"/>
          <w:szCs w:val="16"/>
        </w:rPr>
        <w:t xml:space="preserve">от </w:t>
      </w:r>
      <w:r>
        <w:rPr>
          <w:sz w:val="16"/>
          <w:szCs w:val="16"/>
        </w:rPr>
        <w:t>25</w:t>
      </w:r>
      <w:r w:rsidRPr="00C5282A">
        <w:rPr>
          <w:sz w:val="16"/>
          <w:szCs w:val="16"/>
        </w:rPr>
        <w:t xml:space="preserve">.05.2017г «Об утверждении условий приватизации муниципального имущества» </w:t>
      </w:r>
      <w:r>
        <w:rPr>
          <w:b/>
          <w:sz w:val="16"/>
          <w:szCs w:val="16"/>
        </w:rPr>
        <w:t>Администрация Митякинского сельского поселения</w:t>
      </w:r>
      <w:r w:rsidRPr="00C5282A">
        <w:rPr>
          <w:b/>
          <w:sz w:val="16"/>
          <w:szCs w:val="16"/>
        </w:rPr>
        <w:t xml:space="preserve"> (продавец) сообщает о продаже муниципального имущества.</w:t>
      </w:r>
    </w:p>
    <w:p w:rsidR="001E7C8D" w:rsidRPr="00C5282A" w:rsidRDefault="001E7C8D" w:rsidP="001E7C8D">
      <w:pPr>
        <w:pStyle w:val="a3"/>
        <w:tabs>
          <w:tab w:val="left" w:pos="0"/>
        </w:tabs>
        <w:spacing w:after="0"/>
        <w:ind w:firstLine="284"/>
        <w:jc w:val="both"/>
        <w:rPr>
          <w:sz w:val="16"/>
          <w:szCs w:val="16"/>
        </w:rPr>
      </w:pPr>
      <w:r w:rsidRPr="00C5282A">
        <w:rPr>
          <w:sz w:val="16"/>
          <w:szCs w:val="16"/>
        </w:rPr>
        <w:t xml:space="preserve">Аукцион проводится в соответствии с требованиями ФЗ от 21 декабря 2001 года №178-ФЗ «О приватизации государственного и муниципального имущества», Постановления Правительства Российской Федерации от 12.08.2002г.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  </w:t>
      </w:r>
    </w:p>
    <w:p w:rsidR="001E7C8D" w:rsidRPr="00D12B41" w:rsidRDefault="001E7C8D" w:rsidP="001E7C8D">
      <w:pPr>
        <w:pStyle w:val="a3"/>
        <w:tabs>
          <w:tab w:val="left" w:pos="0"/>
        </w:tabs>
        <w:spacing w:after="0"/>
        <w:ind w:firstLine="284"/>
        <w:jc w:val="both"/>
        <w:rPr>
          <w:sz w:val="16"/>
          <w:szCs w:val="16"/>
        </w:rPr>
      </w:pPr>
      <w:r w:rsidRPr="00C5282A">
        <w:rPr>
          <w:b/>
          <w:sz w:val="16"/>
          <w:szCs w:val="16"/>
          <w:u w:val="single"/>
        </w:rPr>
        <w:t xml:space="preserve">Наименование органа местного </w:t>
      </w:r>
      <w:r w:rsidRPr="00D12B41">
        <w:rPr>
          <w:b/>
          <w:sz w:val="16"/>
          <w:szCs w:val="16"/>
          <w:u w:val="single"/>
        </w:rPr>
        <w:t xml:space="preserve">самоуправления, принявшего решение об условиях приватизации имущества, реквизиты указанного решения: </w:t>
      </w:r>
      <w:r>
        <w:rPr>
          <w:sz w:val="16"/>
          <w:szCs w:val="16"/>
        </w:rPr>
        <w:t>Собрание депутатов</w:t>
      </w:r>
      <w:r w:rsidRPr="00D12B4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Митякинского сельского поселения  </w:t>
      </w:r>
      <w:r w:rsidRPr="00D12B41">
        <w:rPr>
          <w:sz w:val="16"/>
          <w:szCs w:val="16"/>
        </w:rPr>
        <w:t xml:space="preserve">Тарасовского района Ростовской области,  постановление Администрации </w:t>
      </w:r>
      <w:r>
        <w:rPr>
          <w:sz w:val="16"/>
          <w:szCs w:val="16"/>
        </w:rPr>
        <w:t>Митякинского сельского поселения</w:t>
      </w:r>
      <w:r w:rsidRPr="00D12B41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112</w:t>
      </w:r>
      <w:r w:rsidRPr="00D12B41">
        <w:rPr>
          <w:sz w:val="16"/>
          <w:szCs w:val="16"/>
        </w:rPr>
        <w:t xml:space="preserve"> от </w:t>
      </w:r>
      <w:r>
        <w:rPr>
          <w:sz w:val="16"/>
          <w:szCs w:val="16"/>
        </w:rPr>
        <w:t>25</w:t>
      </w:r>
      <w:r w:rsidRPr="00D12B41">
        <w:rPr>
          <w:sz w:val="16"/>
          <w:szCs w:val="16"/>
        </w:rPr>
        <w:t>.05.2017г «Об утверждении условий приватизации муниципального имущества»</w:t>
      </w:r>
    </w:p>
    <w:p w:rsidR="001E7C8D" w:rsidRPr="00D12B41" w:rsidRDefault="001E7C8D" w:rsidP="001E7C8D">
      <w:pPr>
        <w:tabs>
          <w:tab w:val="left" w:pos="0"/>
        </w:tabs>
        <w:ind w:firstLine="284"/>
        <w:jc w:val="both"/>
        <w:rPr>
          <w:color w:val="auto"/>
          <w:sz w:val="16"/>
          <w:szCs w:val="16"/>
        </w:rPr>
      </w:pPr>
      <w:r w:rsidRPr="00D12B41">
        <w:rPr>
          <w:b/>
          <w:bCs/>
          <w:color w:val="auto"/>
          <w:sz w:val="16"/>
          <w:szCs w:val="16"/>
          <w:u w:val="single"/>
        </w:rPr>
        <w:t>Наименование и местонахождение продавца:</w:t>
      </w:r>
      <w:r w:rsidRPr="00D12B41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>Администрация Митякинского сельского поселения</w:t>
      </w:r>
      <w:r w:rsidRPr="00D12B41">
        <w:rPr>
          <w:color w:val="auto"/>
          <w:sz w:val="16"/>
          <w:szCs w:val="16"/>
        </w:rPr>
        <w:t xml:space="preserve"> (</w:t>
      </w:r>
      <w:r>
        <w:rPr>
          <w:bCs/>
          <w:color w:val="auto"/>
          <w:spacing w:val="-8"/>
          <w:sz w:val="16"/>
          <w:szCs w:val="16"/>
        </w:rPr>
        <w:t>346092</w:t>
      </w:r>
      <w:r w:rsidRPr="00D12B41">
        <w:rPr>
          <w:bCs/>
          <w:color w:val="auto"/>
          <w:spacing w:val="-12"/>
          <w:sz w:val="16"/>
          <w:szCs w:val="16"/>
        </w:rPr>
        <w:t xml:space="preserve">, Ростовская </w:t>
      </w:r>
      <w:r w:rsidRPr="00D12B41">
        <w:rPr>
          <w:color w:val="auto"/>
          <w:spacing w:val="-12"/>
          <w:sz w:val="16"/>
          <w:szCs w:val="16"/>
        </w:rPr>
        <w:t xml:space="preserve">область, Тарасовский район, </w:t>
      </w:r>
      <w:r>
        <w:rPr>
          <w:color w:val="auto"/>
          <w:spacing w:val="-12"/>
          <w:sz w:val="16"/>
          <w:szCs w:val="16"/>
        </w:rPr>
        <w:t>ст</w:t>
      </w:r>
      <w:r w:rsidRPr="00D12B41">
        <w:rPr>
          <w:color w:val="auto"/>
          <w:spacing w:val="-12"/>
          <w:sz w:val="16"/>
          <w:szCs w:val="16"/>
        </w:rPr>
        <w:t>.</w:t>
      </w:r>
      <w:r>
        <w:rPr>
          <w:color w:val="auto"/>
          <w:spacing w:val="-12"/>
          <w:sz w:val="16"/>
          <w:szCs w:val="16"/>
        </w:rPr>
        <w:t xml:space="preserve">  Митякинская</w:t>
      </w:r>
      <w:r w:rsidRPr="00D12B41">
        <w:rPr>
          <w:color w:val="auto"/>
          <w:spacing w:val="-12"/>
          <w:sz w:val="16"/>
          <w:szCs w:val="16"/>
        </w:rPr>
        <w:t xml:space="preserve">, </w:t>
      </w:r>
      <w:r>
        <w:rPr>
          <w:color w:val="auto"/>
          <w:spacing w:val="-12"/>
          <w:sz w:val="16"/>
          <w:szCs w:val="16"/>
        </w:rPr>
        <w:t>ул. Ленина</w:t>
      </w:r>
      <w:r w:rsidRPr="00D12B41">
        <w:rPr>
          <w:color w:val="auto"/>
          <w:spacing w:val="-12"/>
          <w:sz w:val="16"/>
          <w:szCs w:val="16"/>
        </w:rPr>
        <w:t xml:space="preserve">, 5, </w:t>
      </w:r>
      <w:r>
        <w:rPr>
          <w:color w:val="auto"/>
          <w:spacing w:val="-12"/>
          <w:sz w:val="16"/>
          <w:szCs w:val="16"/>
        </w:rPr>
        <w:t xml:space="preserve"> </w:t>
      </w:r>
      <w:r w:rsidRPr="00D12B41">
        <w:rPr>
          <w:color w:val="auto"/>
          <w:spacing w:val="-12"/>
          <w:sz w:val="16"/>
          <w:szCs w:val="16"/>
        </w:rPr>
        <w:t xml:space="preserve"> а</w:t>
      </w:r>
      <w:r w:rsidRPr="00D12B41">
        <w:rPr>
          <w:color w:val="auto"/>
          <w:sz w:val="16"/>
          <w:szCs w:val="16"/>
        </w:rPr>
        <w:t xml:space="preserve">дрес электронной почты: </w:t>
      </w:r>
      <w:hyperlink r:id="rId8" w:history="1">
        <w:r w:rsidRPr="00041A31">
          <w:rPr>
            <w:rStyle w:val="a9"/>
            <w:rFonts w:eastAsiaTheme="majorEastAsia"/>
            <w:spacing w:val="4"/>
            <w:sz w:val="16"/>
            <w:szCs w:val="16"/>
            <w:lang w:val="en-US"/>
          </w:rPr>
          <w:t>sp</w:t>
        </w:r>
        <w:r w:rsidRPr="00622A4A">
          <w:rPr>
            <w:rStyle w:val="a9"/>
            <w:rFonts w:eastAsiaTheme="majorEastAsia"/>
            <w:spacing w:val="4"/>
            <w:sz w:val="16"/>
            <w:szCs w:val="16"/>
          </w:rPr>
          <w:t>37390@</w:t>
        </w:r>
        <w:r w:rsidRPr="00041A31">
          <w:rPr>
            <w:rStyle w:val="a9"/>
            <w:rFonts w:eastAsiaTheme="majorEastAsia"/>
            <w:spacing w:val="4"/>
            <w:sz w:val="16"/>
            <w:szCs w:val="16"/>
            <w:lang w:val="en-US"/>
          </w:rPr>
          <w:t>donpac</w:t>
        </w:r>
        <w:r w:rsidRPr="00041A31">
          <w:rPr>
            <w:rStyle w:val="a9"/>
            <w:rFonts w:eastAsiaTheme="majorEastAsia"/>
            <w:spacing w:val="4"/>
            <w:sz w:val="16"/>
            <w:szCs w:val="16"/>
          </w:rPr>
          <w:t>.</w:t>
        </w:r>
        <w:r w:rsidRPr="00041A31">
          <w:rPr>
            <w:rStyle w:val="a9"/>
            <w:rFonts w:eastAsiaTheme="majorEastAsia"/>
            <w:spacing w:val="4"/>
            <w:sz w:val="16"/>
            <w:szCs w:val="16"/>
            <w:lang w:val="en-US"/>
          </w:rPr>
          <w:t>ru</w:t>
        </w:r>
      </w:hyperlink>
      <w:r w:rsidRPr="00D12B41">
        <w:rPr>
          <w:color w:val="auto"/>
          <w:spacing w:val="4"/>
          <w:sz w:val="16"/>
          <w:szCs w:val="16"/>
          <w:u w:val="single"/>
        </w:rPr>
        <w:t xml:space="preserve">, </w:t>
      </w:r>
      <w:r w:rsidRPr="00D12B41">
        <w:rPr>
          <w:color w:val="auto"/>
          <w:spacing w:val="4"/>
          <w:sz w:val="16"/>
          <w:szCs w:val="16"/>
        </w:rPr>
        <w:t xml:space="preserve">контактный телефон: </w:t>
      </w:r>
      <w:r w:rsidRPr="00D12B41">
        <w:rPr>
          <w:color w:val="auto"/>
          <w:sz w:val="16"/>
          <w:szCs w:val="16"/>
        </w:rPr>
        <w:t xml:space="preserve">8 (86386) </w:t>
      </w:r>
      <w:r w:rsidRPr="00622A4A">
        <w:rPr>
          <w:color w:val="auto"/>
          <w:sz w:val="16"/>
          <w:szCs w:val="16"/>
        </w:rPr>
        <w:t>34-2-42</w:t>
      </w:r>
      <w:r w:rsidRPr="00D12B41">
        <w:rPr>
          <w:color w:val="auto"/>
          <w:sz w:val="16"/>
          <w:szCs w:val="16"/>
        </w:rPr>
        <w:t xml:space="preserve">). </w:t>
      </w:r>
    </w:p>
    <w:p w:rsidR="001E7C8D" w:rsidRPr="00D12B41" w:rsidRDefault="001E7C8D" w:rsidP="001E7C8D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12B41">
        <w:rPr>
          <w:rFonts w:ascii="Times New Roman" w:hAnsi="Times New Roman" w:cs="Times New Roman"/>
          <w:b/>
          <w:bCs/>
          <w:sz w:val="16"/>
          <w:szCs w:val="16"/>
          <w:u w:val="single"/>
        </w:rPr>
        <w:t>Собственник имущества:</w:t>
      </w:r>
      <w:r w:rsidRPr="00D12B41">
        <w:rPr>
          <w:rFonts w:ascii="Times New Roman" w:hAnsi="Times New Roman" w:cs="Times New Roman"/>
          <w:bCs/>
          <w:sz w:val="16"/>
          <w:szCs w:val="16"/>
        </w:rPr>
        <w:t xml:space="preserve"> Муниципальное образование «</w:t>
      </w:r>
      <w:r w:rsidRPr="00622A4A">
        <w:rPr>
          <w:rFonts w:ascii="Times New Roman" w:hAnsi="Times New Roman" w:cs="Times New Roman"/>
          <w:bCs/>
          <w:sz w:val="16"/>
          <w:szCs w:val="16"/>
        </w:rPr>
        <w:t>Митякинское сельское поселение</w:t>
      </w:r>
      <w:r w:rsidRPr="00D12B41">
        <w:rPr>
          <w:rFonts w:ascii="Times New Roman" w:hAnsi="Times New Roman" w:cs="Times New Roman"/>
          <w:bCs/>
          <w:sz w:val="16"/>
          <w:szCs w:val="16"/>
        </w:rPr>
        <w:t xml:space="preserve">». </w:t>
      </w:r>
    </w:p>
    <w:p w:rsidR="001E7C8D" w:rsidRPr="00D12B41" w:rsidRDefault="001E7C8D" w:rsidP="001E7C8D">
      <w:pPr>
        <w:tabs>
          <w:tab w:val="left" w:pos="0"/>
        </w:tabs>
        <w:ind w:firstLine="284"/>
        <w:jc w:val="both"/>
        <w:rPr>
          <w:bCs/>
          <w:color w:val="auto"/>
          <w:sz w:val="16"/>
          <w:szCs w:val="16"/>
        </w:rPr>
      </w:pPr>
      <w:r w:rsidRPr="00D12B41">
        <w:rPr>
          <w:b/>
          <w:bCs/>
          <w:color w:val="auto"/>
          <w:sz w:val="16"/>
          <w:szCs w:val="16"/>
          <w:u w:val="single"/>
        </w:rPr>
        <w:t xml:space="preserve">Способ </w:t>
      </w:r>
      <w:r w:rsidRPr="00D12B41">
        <w:rPr>
          <w:b/>
          <w:color w:val="auto"/>
          <w:sz w:val="16"/>
          <w:szCs w:val="16"/>
          <w:u w:val="single"/>
        </w:rPr>
        <w:t>приватизации имущества и форма подачи предложений о цене имущества</w:t>
      </w:r>
      <w:r w:rsidRPr="00D12B41">
        <w:rPr>
          <w:b/>
          <w:bCs/>
          <w:color w:val="auto"/>
          <w:sz w:val="16"/>
          <w:szCs w:val="16"/>
          <w:u w:val="single"/>
        </w:rPr>
        <w:t>:</w:t>
      </w:r>
      <w:r w:rsidRPr="00D12B41">
        <w:rPr>
          <w:color w:val="auto"/>
          <w:sz w:val="16"/>
          <w:szCs w:val="16"/>
        </w:rPr>
        <w:t xml:space="preserve"> Аукцион, открытый по составу участников и закрытый по форме подачи предложений о цене имущества, по продаже муниципального имущества. </w:t>
      </w:r>
    </w:p>
    <w:p w:rsidR="001E7C8D" w:rsidRPr="00D12B41" w:rsidRDefault="001E7C8D" w:rsidP="001E7C8D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12B41">
        <w:rPr>
          <w:rFonts w:ascii="Times New Roman" w:hAnsi="Times New Roman" w:cs="Times New Roman"/>
          <w:b/>
          <w:sz w:val="16"/>
          <w:szCs w:val="16"/>
          <w:u w:val="single"/>
        </w:rPr>
        <w:t>Дата, время и место проведения аукциона:</w:t>
      </w:r>
      <w:r w:rsidRPr="00D12B4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12B41">
        <w:rPr>
          <w:rFonts w:ascii="Times New Roman" w:hAnsi="Times New Roman" w:cs="Times New Roman"/>
          <w:b/>
          <w:sz w:val="16"/>
          <w:szCs w:val="16"/>
          <w:u w:val="single"/>
        </w:rPr>
        <w:t>11.07.2017г в 10ч 00мин</w:t>
      </w:r>
      <w:r w:rsidRPr="00D12B41">
        <w:rPr>
          <w:rFonts w:ascii="Times New Roman" w:hAnsi="Times New Roman" w:cs="Times New Roman"/>
          <w:sz w:val="16"/>
          <w:szCs w:val="16"/>
        </w:rPr>
        <w:t xml:space="preserve"> по адресу: </w:t>
      </w:r>
      <w:r w:rsidRPr="00D12B41">
        <w:rPr>
          <w:rFonts w:ascii="Times New Roman" w:hAnsi="Times New Roman" w:cs="Times New Roman"/>
          <w:bCs/>
          <w:spacing w:val="-12"/>
          <w:sz w:val="16"/>
          <w:szCs w:val="16"/>
        </w:rPr>
        <w:t xml:space="preserve">Ростовская </w:t>
      </w:r>
      <w:r w:rsidRPr="00D12B41">
        <w:rPr>
          <w:rFonts w:ascii="Times New Roman" w:hAnsi="Times New Roman" w:cs="Times New Roman"/>
          <w:spacing w:val="-12"/>
          <w:sz w:val="16"/>
          <w:szCs w:val="16"/>
        </w:rPr>
        <w:t xml:space="preserve">область, Тарасовский район, </w:t>
      </w:r>
      <w:r>
        <w:rPr>
          <w:rFonts w:ascii="Times New Roman" w:hAnsi="Times New Roman" w:cs="Times New Roman"/>
          <w:spacing w:val="-12"/>
          <w:sz w:val="16"/>
          <w:szCs w:val="16"/>
        </w:rPr>
        <w:t>ст</w:t>
      </w:r>
      <w:r w:rsidRPr="00D12B41">
        <w:rPr>
          <w:rFonts w:ascii="Times New Roman" w:hAnsi="Times New Roman" w:cs="Times New Roman"/>
          <w:spacing w:val="-12"/>
          <w:sz w:val="16"/>
          <w:szCs w:val="16"/>
        </w:rPr>
        <w:t>.</w:t>
      </w:r>
      <w:r>
        <w:rPr>
          <w:rFonts w:ascii="Times New Roman" w:hAnsi="Times New Roman" w:cs="Times New Roman"/>
          <w:spacing w:val="-12"/>
          <w:sz w:val="16"/>
          <w:szCs w:val="16"/>
        </w:rPr>
        <w:t xml:space="preserve"> Митякинская</w:t>
      </w:r>
      <w:r w:rsidRPr="00D12B41">
        <w:rPr>
          <w:rFonts w:ascii="Times New Roman" w:hAnsi="Times New Roman" w:cs="Times New Roman"/>
          <w:spacing w:val="-12"/>
          <w:sz w:val="16"/>
          <w:szCs w:val="16"/>
        </w:rPr>
        <w:t xml:space="preserve">, </w:t>
      </w:r>
      <w:r>
        <w:rPr>
          <w:rFonts w:ascii="Times New Roman" w:hAnsi="Times New Roman" w:cs="Times New Roman"/>
          <w:spacing w:val="-12"/>
          <w:sz w:val="16"/>
          <w:szCs w:val="16"/>
        </w:rPr>
        <w:t>ул</w:t>
      </w:r>
      <w:r w:rsidRPr="00D12B41">
        <w:rPr>
          <w:rFonts w:ascii="Times New Roman" w:hAnsi="Times New Roman" w:cs="Times New Roman"/>
          <w:spacing w:val="-12"/>
          <w:sz w:val="16"/>
          <w:szCs w:val="16"/>
        </w:rPr>
        <w:t>.</w:t>
      </w:r>
      <w:r>
        <w:rPr>
          <w:rFonts w:ascii="Times New Roman" w:hAnsi="Times New Roman" w:cs="Times New Roman"/>
          <w:spacing w:val="-12"/>
          <w:sz w:val="16"/>
          <w:szCs w:val="16"/>
        </w:rPr>
        <w:t xml:space="preserve"> Ленина</w:t>
      </w:r>
      <w:r w:rsidRPr="00D12B41">
        <w:rPr>
          <w:rFonts w:ascii="Times New Roman" w:hAnsi="Times New Roman" w:cs="Times New Roman"/>
          <w:spacing w:val="-12"/>
          <w:sz w:val="16"/>
          <w:szCs w:val="16"/>
        </w:rPr>
        <w:t xml:space="preserve">, 5, </w:t>
      </w:r>
      <w:r>
        <w:rPr>
          <w:rFonts w:ascii="Times New Roman" w:hAnsi="Times New Roman" w:cs="Times New Roman"/>
          <w:spacing w:val="-12"/>
          <w:sz w:val="16"/>
          <w:szCs w:val="16"/>
        </w:rPr>
        <w:t xml:space="preserve">  здания администрации</w:t>
      </w:r>
      <w:r w:rsidRPr="00D12B41">
        <w:rPr>
          <w:rFonts w:ascii="Times New Roman" w:hAnsi="Times New Roman" w:cs="Times New Roman"/>
          <w:sz w:val="16"/>
          <w:szCs w:val="16"/>
        </w:rPr>
        <w:t>.</w:t>
      </w:r>
    </w:p>
    <w:p w:rsidR="001E7C8D" w:rsidRPr="00D12B41" w:rsidRDefault="001E7C8D" w:rsidP="001E7C8D">
      <w:pPr>
        <w:pStyle w:val="6"/>
        <w:tabs>
          <w:tab w:val="left" w:pos="0"/>
        </w:tabs>
        <w:spacing w:before="0" w:after="0"/>
        <w:ind w:firstLine="284"/>
        <w:jc w:val="both"/>
        <w:rPr>
          <w:rFonts w:ascii="Times New Roman" w:hAnsi="Times New Roman"/>
          <w:color w:val="auto"/>
          <w:sz w:val="16"/>
          <w:szCs w:val="16"/>
          <w:u w:val="single"/>
        </w:rPr>
      </w:pPr>
      <w:r w:rsidRPr="00D12B41">
        <w:rPr>
          <w:rFonts w:ascii="Times New Roman" w:hAnsi="Times New Roman"/>
          <w:color w:val="auto"/>
          <w:sz w:val="16"/>
          <w:szCs w:val="16"/>
          <w:u w:val="single"/>
        </w:rPr>
        <w:t xml:space="preserve">Предмет аукциона: </w:t>
      </w:r>
    </w:p>
    <w:p w:rsidR="001E7C8D" w:rsidRDefault="001E7C8D" w:rsidP="001E7C8D">
      <w:pPr>
        <w:tabs>
          <w:tab w:val="left" w:pos="3696"/>
        </w:tabs>
        <w:rPr>
          <w:sz w:val="16"/>
          <w:szCs w:val="16"/>
        </w:rPr>
      </w:pPr>
      <w:r>
        <w:rPr>
          <w:sz w:val="16"/>
          <w:szCs w:val="16"/>
        </w:rPr>
        <w:t>Здание котельной, назначение: нежилое. Площадь 165,6 кв.м. Инвентарный номер: 6594. Литер: А. Этажность: 1.кадастровый № 61:37:0100101:1588 Адрес (месторасположение): Россия, Ростовская область, Тарасовский район, ст. Митякинская, ул. Ленина,№41а</w:t>
      </w:r>
    </w:p>
    <w:p w:rsidR="001E7C8D" w:rsidRDefault="001E7C8D" w:rsidP="001E7C8D">
      <w:pPr>
        <w:tabs>
          <w:tab w:val="left" w:pos="3696"/>
        </w:tabs>
        <w:rPr>
          <w:sz w:val="16"/>
          <w:szCs w:val="16"/>
        </w:rPr>
      </w:pPr>
      <w:r>
        <w:rPr>
          <w:sz w:val="16"/>
          <w:szCs w:val="16"/>
        </w:rPr>
        <w:t>Земельный участок, категория: земли населенных пунктов, разрешенное использование: размещение нежилого здания, площадь 458 кв.м, кадастровый №61:37:0100101:4303  Адрес (месторасположение): Россия, Ростовская область, Тарасовский район, ст. Митякинская, ул. Ленина,№41а</w:t>
      </w:r>
    </w:p>
    <w:p w:rsidR="001E7C8D" w:rsidRPr="00D12B41" w:rsidRDefault="001E7C8D" w:rsidP="001E7C8D">
      <w:pPr>
        <w:tabs>
          <w:tab w:val="left" w:pos="0"/>
          <w:tab w:val="left" w:pos="567"/>
        </w:tabs>
        <w:ind w:firstLine="284"/>
        <w:jc w:val="both"/>
        <w:rPr>
          <w:color w:val="auto"/>
          <w:sz w:val="16"/>
          <w:szCs w:val="16"/>
        </w:rPr>
      </w:pPr>
      <w:r w:rsidRPr="00D12B41">
        <w:rPr>
          <w:color w:val="auto"/>
          <w:sz w:val="16"/>
          <w:szCs w:val="16"/>
        </w:rPr>
        <w:t xml:space="preserve"> Ограничений, обременений нет.</w:t>
      </w:r>
    </w:p>
    <w:p w:rsidR="001E7C8D" w:rsidRPr="005F46F8" w:rsidRDefault="001E7C8D" w:rsidP="001E7C8D">
      <w:pPr>
        <w:pStyle w:val="21"/>
        <w:tabs>
          <w:tab w:val="left" w:pos="0"/>
        </w:tabs>
        <w:ind w:left="0" w:firstLine="0"/>
        <w:jc w:val="both"/>
        <w:rPr>
          <w:sz w:val="16"/>
          <w:szCs w:val="16"/>
        </w:rPr>
      </w:pPr>
      <w:r w:rsidRPr="005F46F8">
        <w:rPr>
          <w:rStyle w:val="a8"/>
          <w:sz w:val="16"/>
          <w:szCs w:val="16"/>
        </w:rPr>
        <w:t>Начальная цена продажи предмета аукциона</w:t>
      </w:r>
      <w:r w:rsidRPr="005F46F8">
        <w:rPr>
          <w:b/>
          <w:i/>
          <w:sz w:val="16"/>
          <w:szCs w:val="16"/>
        </w:rPr>
        <w:t xml:space="preserve"> </w:t>
      </w:r>
      <w:r w:rsidRPr="005F46F8">
        <w:rPr>
          <w:sz w:val="16"/>
          <w:szCs w:val="16"/>
        </w:rPr>
        <w:t xml:space="preserve">– 31906 рублей (тридцать одна тысяча девятьсот шесть рублей 00 копеек) без НДС, в том числе стоимость здания котельной – 31050,0 рублей, земельного участка – 856,0 руб.  </w:t>
      </w:r>
    </w:p>
    <w:p w:rsidR="001E7C8D" w:rsidRPr="005F46F8" w:rsidRDefault="001E7C8D" w:rsidP="001E7C8D">
      <w:pPr>
        <w:pStyle w:val="21"/>
        <w:tabs>
          <w:tab w:val="left" w:pos="0"/>
        </w:tabs>
        <w:ind w:left="0" w:firstLine="0"/>
        <w:jc w:val="both"/>
        <w:rPr>
          <w:rStyle w:val="a8"/>
          <w:b w:val="0"/>
          <w:sz w:val="16"/>
          <w:szCs w:val="16"/>
        </w:rPr>
      </w:pPr>
      <w:r w:rsidRPr="005F46F8">
        <w:rPr>
          <w:rStyle w:val="a8"/>
          <w:sz w:val="16"/>
          <w:szCs w:val="16"/>
        </w:rPr>
        <w:t>Размер задатка для участия в аукционе</w:t>
      </w:r>
      <w:r w:rsidRPr="005F46F8">
        <w:rPr>
          <w:sz w:val="16"/>
          <w:szCs w:val="16"/>
        </w:rPr>
        <w:t xml:space="preserve"> - 20% начальной цены продажи предмета аукциона  и составляет </w:t>
      </w:r>
      <w:r w:rsidRPr="005F46F8">
        <w:rPr>
          <w:rStyle w:val="a8"/>
          <w:b w:val="0"/>
          <w:sz w:val="16"/>
          <w:szCs w:val="16"/>
        </w:rPr>
        <w:t>6381,20руб (шесть тысяч триста восемьдесят один рубль 20коп).</w:t>
      </w:r>
    </w:p>
    <w:p w:rsidR="001E7C8D" w:rsidRPr="00D12B41" w:rsidRDefault="001E7C8D" w:rsidP="001E7C8D">
      <w:pPr>
        <w:ind w:firstLine="284"/>
        <w:jc w:val="both"/>
        <w:rPr>
          <w:color w:val="auto"/>
          <w:sz w:val="16"/>
          <w:szCs w:val="16"/>
        </w:rPr>
      </w:pPr>
      <w:r>
        <w:rPr>
          <w:b/>
          <w:sz w:val="16"/>
          <w:szCs w:val="16"/>
        </w:rPr>
        <w:t xml:space="preserve">       Претенденты, желающие приобрести указанное имущество, должны внести задаток на р/с </w:t>
      </w:r>
      <w:r>
        <w:rPr>
          <w:sz w:val="16"/>
          <w:szCs w:val="16"/>
        </w:rPr>
        <w:t>40302810060153000904</w:t>
      </w:r>
      <w:r>
        <w:rPr>
          <w:b/>
          <w:sz w:val="16"/>
          <w:szCs w:val="16"/>
        </w:rPr>
        <w:t xml:space="preserve"> УФК по Ростовской области (Администрация Митякинского сельского поселения л/с </w:t>
      </w:r>
      <w:r>
        <w:rPr>
          <w:sz w:val="16"/>
          <w:szCs w:val="16"/>
        </w:rPr>
        <w:t>05583136330</w:t>
      </w:r>
      <w:r>
        <w:rPr>
          <w:b/>
          <w:sz w:val="16"/>
          <w:szCs w:val="16"/>
        </w:rPr>
        <w:t>) ИНН 6133007616 КПП 613301001  в Отделение Ростов-на-Дону БИК 046015001,</w:t>
      </w:r>
      <w:r>
        <w:rPr>
          <w:b/>
          <w:color w:val="00B0F0"/>
          <w:sz w:val="16"/>
          <w:szCs w:val="16"/>
        </w:rPr>
        <w:t xml:space="preserve"> </w:t>
      </w:r>
      <w:r>
        <w:rPr>
          <w:b/>
          <w:sz w:val="16"/>
          <w:szCs w:val="16"/>
        </w:rPr>
        <w:t>в</w:t>
      </w:r>
      <w:r>
        <w:rPr>
          <w:sz w:val="16"/>
          <w:szCs w:val="16"/>
        </w:rPr>
        <w:t xml:space="preserve"> назначении платежа указывать: «Обеспечение заявки на участие в  аукционе 03.05.2017 по продаже муниципального имущества». </w:t>
      </w:r>
      <w:r>
        <w:rPr>
          <w:b/>
          <w:sz w:val="16"/>
          <w:szCs w:val="16"/>
        </w:rPr>
        <w:t xml:space="preserve">Задаток должен поступить на указанный счет продавца не позднее 03.07.2017г. </w:t>
      </w:r>
      <w:r>
        <w:rPr>
          <w:b/>
          <w:sz w:val="16"/>
          <w:szCs w:val="16"/>
          <w:u w:val="single"/>
        </w:rPr>
        <w:t>Задаток считается внесенным со дня зачисления денежных средств на счет продавца.</w:t>
      </w:r>
      <w:r>
        <w:rPr>
          <w:sz w:val="16"/>
          <w:szCs w:val="16"/>
        </w:rPr>
        <w:t xml:space="preserve"> Документом, подтверждающим поступление задатка на счет, является выписка с этого счета. Суммы задатков возвращаются участникам аукциона, за исключением его победителя, в течение пяти дней с даты подведения итогов аукциона. </w:t>
      </w:r>
      <w:r w:rsidRPr="00D12B41">
        <w:rPr>
          <w:color w:val="auto"/>
          <w:sz w:val="16"/>
          <w:szCs w:val="16"/>
        </w:rPr>
        <w:t>Суммы задатков возвращаются претендентам, не допущенным к участию в аукционе, в течение пяти дней со дня подписания протокола о признании претендентов участниками аукциона.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Победителю аукциона сумма задатка учитывается в счет суммы оплаты за приобретенное на аукционе муниципальное имущество. При уклонении или отказе победителя аукциона от заключения в установленный срок договора купли-продажи имущества задаток ему не возвращается.</w:t>
      </w:r>
    </w:p>
    <w:p w:rsidR="001E7C8D" w:rsidRPr="00D12B41" w:rsidRDefault="001E7C8D" w:rsidP="001E7C8D">
      <w:pPr>
        <w:pStyle w:val="21"/>
        <w:tabs>
          <w:tab w:val="left" w:pos="0"/>
        </w:tabs>
        <w:ind w:left="0" w:firstLine="284"/>
        <w:jc w:val="both"/>
        <w:rPr>
          <w:sz w:val="16"/>
          <w:szCs w:val="16"/>
        </w:rPr>
      </w:pPr>
      <w:r w:rsidRPr="00D12B41">
        <w:rPr>
          <w:sz w:val="16"/>
          <w:szCs w:val="16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E7C8D" w:rsidRPr="00D12B41" w:rsidRDefault="001E7C8D" w:rsidP="001E7C8D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12B41">
        <w:rPr>
          <w:rFonts w:ascii="Times New Roman" w:hAnsi="Times New Roman" w:cs="Times New Roman"/>
          <w:b/>
          <w:sz w:val="16"/>
          <w:szCs w:val="16"/>
          <w:u w:val="single"/>
        </w:rPr>
        <w:t>Порядок, место, даты начала и окончания подачи заявок, предложений:</w:t>
      </w:r>
    </w:p>
    <w:p w:rsidR="001E7C8D" w:rsidRDefault="001E7C8D" w:rsidP="001E7C8D">
      <w:pPr>
        <w:jc w:val="both"/>
        <w:rPr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Для участия в аукционе претендент представляет продавцу заявку по установленной форме с прилагаемыми к ним документами с 05.06.2017г. по 03.07.2017г. включительно по адресу: Ростовская область, Тарасовский район, ст. Митякинская, ул. Ленина, 5,</w:t>
      </w:r>
      <w:r>
        <w:rPr>
          <w:rStyle w:val="a8"/>
          <w:color w:val="auto"/>
          <w:sz w:val="16"/>
          <w:szCs w:val="16"/>
        </w:rPr>
        <w:t xml:space="preserve">  по рабочим дням с 8-00 до 15-30 по московскому времени (кроме перерыва с 12-00 до 13-00).</w:t>
      </w:r>
    </w:p>
    <w:p w:rsidR="001E7C8D" w:rsidRPr="00D12B41" w:rsidRDefault="001E7C8D" w:rsidP="001E7C8D">
      <w:pPr>
        <w:tabs>
          <w:tab w:val="left" w:pos="0"/>
        </w:tabs>
        <w:ind w:firstLine="284"/>
        <w:jc w:val="both"/>
        <w:rPr>
          <w:b/>
          <w:color w:val="auto"/>
          <w:sz w:val="16"/>
          <w:szCs w:val="16"/>
          <w:u w:val="single"/>
        </w:rPr>
      </w:pPr>
      <w:r w:rsidRPr="00D12B41">
        <w:rPr>
          <w:b/>
          <w:color w:val="auto"/>
          <w:sz w:val="16"/>
          <w:szCs w:val="16"/>
          <w:u w:val="single"/>
        </w:rPr>
        <w:t>Для участия в аукционе одновременно с заявкой претенденты представляют продавцу  (лично или через своего представителя) следующие документы (на русском языке):</w:t>
      </w:r>
    </w:p>
    <w:p w:rsidR="001E7C8D" w:rsidRPr="00D12B41" w:rsidRDefault="001E7C8D" w:rsidP="001E7C8D">
      <w:pPr>
        <w:pStyle w:val="a3"/>
        <w:tabs>
          <w:tab w:val="left" w:pos="0"/>
        </w:tabs>
        <w:spacing w:after="0"/>
        <w:ind w:firstLine="284"/>
        <w:jc w:val="both"/>
        <w:rPr>
          <w:sz w:val="16"/>
          <w:szCs w:val="16"/>
        </w:rPr>
      </w:pPr>
      <w:r w:rsidRPr="00D12B41">
        <w:rPr>
          <w:sz w:val="16"/>
          <w:szCs w:val="16"/>
        </w:rPr>
        <w:t>Юридические лица:</w:t>
      </w:r>
    </w:p>
    <w:p w:rsidR="001E7C8D" w:rsidRPr="00D12B41" w:rsidRDefault="001E7C8D" w:rsidP="001E7C8D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12B41">
        <w:rPr>
          <w:rFonts w:ascii="Times New Roman" w:hAnsi="Times New Roman" w:cs="Times New Roman"/>
          <w:sz w:val="16"/>
          <w:szCs w:val="16"/>
        </w:rPr>
        <w:t>- заверенные копии учредительных документов;</w:t>
      </w:r>
    </w:p>
    <w:p w:rsidR="001E7C8D" w:rsidRPr="00D12B41" w:rsidRDefault="001E7C8D" w:rsidP="001E7C8D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12B41">
        <w:rPr>
          <w:rFonts w:ascii="Times New Roman" w:hAnsi="Times New Roman" w:cs="Times New Roman"/>
          <w:sz w:val="16"/>
          <w:szCs w:val="16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E7C8D" w:rsidRPr="00D12B41" w:rsidRDefault="001E7C8D" w:rsidP="001E7C8D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12B41">
        <w:rPr>
          <w:rFonts w:ascii="Times New Roman" w:hAnsi="Times New Roman" w:cs="Times New Roman"/>
          <w:sz w:val="16"/>
          <w:szCs w:val="1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E7C8D" w:rsidRPr="00D12B41" w:rsidRDefault="001E7C8D" w:rsidP="001E7C8D">
      <w:pPr>
        <w:tabs>
          <w:tab w:val="left" w:pos="0"/>
        </w:tabs>
        <w:ind w:firstLine="284"/>
        <w:jc w:val="both"/>
        <w:rPr>
          <w:color w:val="auto"/>
          <w:sz w:val="16"/>
          <w:szCs w:val="16"/>
        </w:rPr>
      </w:pPr>
      <w:r w:rsidRPr="00D12B41">
        <w:rPr>
          <w:color w:val="auto"/>
          <w:sz w:val="16"/>
          <w:szCs w:val="16"/>
        </w:rPr>
        <w:t xml:space="preserve">Физические лица: предъявляют документ, удостоверяющий личность, или представляют копии всех его листов. </w:t>
      </w:r>
    </w:p>
    <w:p w:rsidR="001E7C8D" w:rsidRPr="00D12B41" w:rsidRDefault="001E7C8D" w:rsidP="001E7C8D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12B41">
        <w:rPr>
          <w:rFonts w:ascii="Times New Roman" w:hAnsi="Times New Roman" w:cs="Times New Roman"/>
          <w:sz w:val="16"/>
          <w:szCs w:val="1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E7C8D" w:rsidRPr="00D12B41" w:rsidRDefault="001E7C8D" w:rsidP="001E7C8D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12B41">
        <w:rPr>
          <w:rFonts w:ascii="Times New Roman" w:hAnsi="Times New Roman" w:cs="Times New Roman"/>
          <w:sz w:val="16"/>
          <w:szCs w:val="16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1E7C8D" w:rsidRPr="00D12B41" w:rsidRDefault="001E7C8D" w:rsidP="001E7C8D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12B41">
        <w:rPr>
          <w:rFonts w:ascii="Times New Roman" w:hAnsi="Times New Roman" w:cs="Times New Roman"/>
          <w:sz w:val="16"/>
          <w:szCs w:val="16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1E7C8D" w:rsidRPr="00D12B41" w:rsidRDefault="001E7C8D" w:rsidP="001E7C8D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12B41">
        <w:rPr>
          <w:rFonts w:ascii="Times New Roman" w:hAnsi="Times New Roman" w:cs="Times New Roman"/>
          <w:sz w:val="16"/>
          <w:szCs w:val="16"/>
        </w:rPr>
        <w:t>Одно лицо имеет право подать только одну заявку.</w:t>
      </w:r>
    </w:p>
    <w:p w:rsidR="001E7C8D" w:rsidRPr="00D12B41" w:rsidRDefault="001E7C8D" w:rsidP="001E7C8D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auto"/>
          <w:sz w:val="16"/>
          <w:szCs w:val="16"/>
        </w:rPr>
      </w:pPr>
      <w:r w:rsidRPr="00D12B41">
        <w:rPr>
          <w:b/>
          <w:color w:val="auto"/>
          <w:sz w:val="16"/>
          <w:szCs w:val="16"/>
        </w:rPr>
        <w:t xml:space="preserve">Предложение о цене имущества подается </w:t>
      </w:r>
      <w:r w:rsidRPr="00D12B41">
        <w:rPr>
          <w:color w:val="auto"/>
          <w:sz w:val="16"/>
          <w:szCs w:val="16"/>
        </w:rPr>
        <w:t>участником аукциона в запечатанном конверте в день подведения итогов аукциона. По желанию претендента запечатанный конверт с предложением о цене имущества может быть подан при подаче заявки. На конверте следует указать наименование претендента (участника аукциона) и сделать надпись: «Предложение о цене имущества на аукцион 11.07.2017 года по продаже муниципального имущества». Одно лицо имеет право подать только одно предложение о цене имущества.</w:t>
      </w:r>
    </w:p>
    <w:p w:rsidR="001E7C8D" w:rsidRPr="00D12B41" w:rsidRDefault="001E7C8D" w:rsidP="001E7C8D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12B41">
        <w:rPr>
          <w:rFonts w:ascii="Times New Roman" w:hAnsi="Times New Roman" w:cs="Times New Roman"/>
          <w:b/>
          <w:sz w:val="16"/>
          <w:szCs w:val="16"/>
          <w:u w:val="single"/>
        </w:rPr>
        <w:t>Срок заключения договора купли-продажи имущества:</w:t>
      </w:r>
      <w:r w:rsidRPr="00D12B41">
        <w:rPr>
          <w:rFonts w:ascii="Times New Roman" w:hAnsi="Times New Roman" w:cs="Times New Roman"/>
          <w:sz w:val="16"/>
          <w:szCs w:val="16"/>
        </w:rPr>
        <w:t xml:space="preserve"> в течение пяти рабочих дней с даты подведения итогов аукциона с победителем аукциона заключается договор купли-продажи. </w:t>
      </w:r>
    </w:p>
    <w:p w:rsidR="001E7C8D" w:rsidRPr="00D12B41" w:rsidRDefault="001E7C8D" w:rsidP="001E7C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12B41">
        <w:rPr>
          <w:rFonts w:ascii="Times New Roman" w:hAnsi="Times New Roman" w:cs="Times New Roman"/>
          <w:b/>
          <w:sz w:val="16"/>
          <w:szCs w:val="16"/>
          <w:u w:val="single"/>
        </w:rPr>
        <w:t>Порядок оплаты за приватизируемое имущество, условия и сроки платежа, необходимые реквизиты счетов</w:t>
      </w:r>
      <w:r w:rsidRPr="00D12B41">
        <w:rPr>
          <w:rFonts w:ascii="Times New Roman" w:hAnsi="Times New Roman" w:cs="Times New Roman"/>
          <w:sz w:val="16"/>
          <w:szCs w:val="16"/>
          <w:u w:val="single"/>
        </w:rPr>
        <w:t>:</w:t>
      </w:r>
      <w:r w:rsidRPr="00D12B4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Оплата покупателем приватизируемого муниципального имущества производится единовременно на счет: </w:t>
      </w:r>
      <w:r>
        <w:rPr>
          <w:rFonts w:ascii="Times New Roman" w:hAnsi="Times New Roman" w:cs="Times New Roman"/>
          <w:color w:val="000000"/>
          <w:sz w:val="16"/>
          <w:szCs w:val="16"/>
        </w:rPr>
        <w:t>УФК по РО (Администрация Митякинского сельского поселения, л.сч.04583136330) ИНН 6133007616 КПП 613301001 р/счет №40101810400000010002   КОД ОКТМО 60653445  в Отделение Ростов-на-Дону БИК 046015001, КБК  951 114 02053 10 0000 440, в размере, указанном в договоре купли-продажи имущества, в течение 10 (десяти) дней со дня заключения договора</w:t>
      </w:r>
      <w:r>
        <w:rPr>
          <w:rFonts w:ascii="Times New Roman" w:hAnsi="Times New Roman" w:cs="Times New Roman"/>
          <w:sz w:val="16"/>
          <w:szCs w:val="16"/>
        </w:rPr>
        <w:t xml:space="preserve"> купли-продажи. Форма платежа: единовременно. В наименовании платежа указывать: «Оплата за муниципальное имущество  по Договору купли-продажи №__ от ________». Налог на добавленную стоимость оплачивается в порядке НК РФ.</w:t>
      </w:r>
    </w:p>
    <w:p w:rsidR="001E7C8D" w:rsidRPr="006730CF" w:rsidRDefault="001E7C8D" w:rsidP="001E7C8D">
      <w:pPr>
        <w:tabs>
          <w:tab w:val="left" w:pos="0"/>
        </w:tabs>
        <w:ind w:firstLine="284"/>
        <w:jc w:val="both"/>
        <w:rPr>
          <w:color w:val="0070C0"/>
          <w:sz w:val="16"/>
          <w:szCs w:val="16"/>
        </w:rPr>
      </w:pPr>
      <w:r w:rsidRPr="00D12B41">
        <w:rPr>
          <w:b/>
          <w:color w:val="auto"/>
          <w:sz w:val="16"/>
          <w:szCs w:val="16"/>
          <w:u w:val="single"/>
        </w:rPr>
        <w:t xml:space="preserve">Порядок ознакомления покупателей с информацией по проведению аукциона, иной информацией, условиями договора купли-продажи имущества: </w:t>
      </w:r>
      <w:r w:rsidRPr="00D12B41">
        <w:rPr>
          <w:color w:val="auto"/>
          <w:sz w:val="16"/>
          <w:szCs w:val="16"/>
        </w:rPr>
        <w:t xml:space="preserve">Со дня приема заявок лицо, желающее приобрести муниципальное имущество (далее - претендент), может ознакомиться  с информацией о подлежащем приватизации имуществе, с образцами типовых документов, правилами проведения торгов, условиями договоров купли-продажи в </w:t>
      </w:r>
      <w:r>
        <w:rPr>
          <w:color w:val="auto"/>
          <w:spacing w:val="4"/>
          <w:sz w:val="16"/>
          <w:szCs w:val="16"/>
        </w:rPr>
        <w:t>Администрации Митякинского сельского поселения</w:t>
      </w:r>
      <w:r w:rsidRPr="00D12B41">
        <w:rPr>
          <w:color w:val="auto"/>
          <w:sz w:val="16"/>
          <w:szCs w:val="16"/>
        </w:rPr>
        <w:t xml:space="preserve"> в рабочие дни с 08.00 до 15.30 (кроме перерыва с 12-00 до 13-00) по адресу: </w:t>
      </w:r>
      <w:r w:rsidRPr="00D12B41">
        <w:rPr>
          <w:bCs/>
          <w:color w:val="auto"/>
          <w:spacing w:val="-12"/>
          <w:sz w:val="16"/>
          <w:szCs w:val="16"/>
        </w:rPr>
        <w:t xml:space="preserve">Ростовская </w:t>
      </w:r>
      <w:r w:rsidRPr="00D12B41">
        <w:rPr>
          <w:color w:val="auto"/>
          <w:spacing w:val="-12"/>
          <w:sz w:val="16"/>
          <w:szCs w:val="16"/>
        </w:rPr>
        <w:t xml:space="preserve">область, Тарасовский </w:t>
      </w:r>
      <w:r w:rsidRPr="00D12B41">
        <w:rPr>
          <w:color w:val="auto"/>
          <w:spacing w:val="-12"/>
          <w:sz w:val="16"/>
          <w:szCs w:val="16"/>
        </w:rPr>
        <w:lastRenderedPageBreak/>
        <w:t xml:space="preserve">район, </w:t>
      </w:r>
      <w:r>
        <w:rPr>
          <w:color w:val="auto"/>
          <w:spacing w:val="-12"/>
          <w:sz w:val="16"/>
          <w:szCs w:val="16"/>
        </w:rPr>
        <w:t>ст. Митякинская</w:t>
      </w:r>
      <w:r w:rsidRPr="00D12B41">
        <w:rPr>
          <w:color w:val="auto"/>
          <w:spacing w:val="-12"/>
          <w:sz w:val="16"/>
          <w:szCs w:val="16"/>
        </w:rPr>
        <w:t xml:space="preserve">, </w:t>
      </w:r>
      <w:r>
        <w:rPr>
          <w:color w:val="auto"/>
          <w:spacing w:val="-12"/>
          <w:sz w:val="16"/>
          <w:szCs w:val="16"/>
        </w:rPr>
        <w:t>ул</w:t>
      </w:r>
      <w:r w:rsidRPr="00D12B41">
        <w:rPr>
          <w:color w:val="auto"/>
          <w:spacing w:val="-12"/>
          <w:sz w:val="16"/>
          <w:szCs w:val="16"/>
        </w:rPr>
        <w:t>.</w:t>
      </w:r>
      <w:r>
        <w:rPr>
          <w:color w:val="auto"/>
          <w:spacing w:val="-12"/>
          <w:sz w:val="16"/>
          <w:szCs w:val="16"/>
        </w:rPr>
        <w:t xml:space="preserve"> Ленина</w:t>
      </w:r>
      <w:r w:rsidRPr="00D12B41">
        <w:rPr>
          <w:color w:val="auto"/>
          <w:spacing w:val="-12"/>
          <w:sz w:val="16"/>
          <w:szCs w:val="16"/>
        </w:rPr>
        <w:t>, 5</w:t>
      </w:r>
      <w:r w:rsidRPr="00D12B41">
        <w:rPr>
          <w:color w:val="auto"/>
          <w:sz w:val="16"/>
          <w:szCs w:val="16"/>
        </w:rPr>
        <w:t xml:space="preserve">,  тел. 8(86386) </w:t>
      </w:r>
      <w:r>
        <w:rPr>
          <w:color w:val="auto"/>
          <w:sz w:val="16"/>
          <w:szCs w:val="16"/>
        </w:rPr>
        <w:t>34-2-42</w:t>
      </w:r>
      <w:r w:rsidRPr="00D12B41">
        <w:rPr>
          <w:color w:val="auto"/>
          <w:sz w:val="16"/>
          <w:szCs w:val="16"/>
        </w:rPr>
        <w:t xml:space="preserve">, а также на официальном сайте администрации </w:t>
      </w:r>
      <w:r>
        <w:rPr>
          <w:color w:val="auto"/>
          <w:sz w:val="16"/>
          <w:szCs w:val="16"/>
        </w:rPr>
        <w:t>Митякинского сельского поселения</w:t>
      </w:r>
      <w:r w:rsidRPr="00D12B41">
        <w:rPr>
          <w:color w:val="auto"/>
          <w:sz w:val="16"/>
          <w:szCs w:val="16"/>
        </w:rPr>
        <w:t xml:space="preserve"> – </w:t>
      </w:r>
      <w:hyperlink w:history="1">
        <w:r w:rsidRPr="004404EB">
          <w:rPr>
            <w:rStyle w:val="a9"/>
            <w:rFonts w:eastAsiaTheme="majorEastAsia"/>
            <w:sz w:val="16"/>
            <w:szCs w:val="16"/>
            <w:lang w:val="en-US"/>
          </w:rPr>
          <w:t>vlastdon</w:t>
        </w:r>
        <w:r w:rsidRPr="004404EB">
          <w:rPr>
            <w:rStyle w:val="a9"/>
            <w:rFonts w:eastAsiaTheme="majorEastAsia"/>
            <w:sz w:val="16"/>
            <w:szCs w:val="16"/>
          </w:rPr>
          <w:t xml:space="preserve"> @ </w:t>
        </w:r>
        <w:r w:rsidRPr="004404EB">
          <w:rPr>
            <w:rStyle w:val="a9"/>
            <w:rFonts w:eastAsiaTheme="majorEastAsia"/>
            <w:sz w:val="16"/>
            <w:szCs w:val="16"/>
            <w:lang w:val="en-US"/>
          </w:rPr>
          <w:t>yandex</w:t>
        </w:r>
        <w:r w:rsidRPr="004404EB">
          <w:rPr>
            <w:rStyle w:val="a9"/>
            <w:rFonts w:eastAsiaTheme="majorEastAsia"/>
            <w:sz w:val="16"/>
            <w:szCs w:val="16"/>
          </w:rPr>
          <w:t>.ru</w:t>
        </w:r>
      </w:hyperlink>
      <w:r w:rsidRPr="00D12B41">
        <w:rPr>
          <w:color w:val="auto"/>
          <w:sz w:val="16"/>
          <w:szCs w:val="16"/>
        </w:rPr>
        <w:t xml:space="preserve"> и на официальном сайте Российской Федерации для размещения информации о проведении торгов – </w:t>
      </w:r>
      <w:r w:rsidRPr="006730CF">
        <w:rPr>
          <w:color w:val="0070C0"/>
          <w:sz w:val="16"/>
          <w:szCs w:val="16"/>
          <w:lang w:val="en-US"/>
        </w:rPr>
        <w:t>www</w:t>
      </w:r>
      <w:r w:rsidRPr="006730CF">
        <w:rPr>
          <w:color w:val="0070C0"/>
          <w:sz w:val="16"/>
          <w:szCs w:val="16"/>
        </w:rPr>
        <w:t>.</w:t>
      </w:r>
      <w:r w:rsidRPr="006730CF">
        <w:rPr>
          <w:color w:val="0070C0"/>
          <w:sz w:val="16"/>
          <w:szCs w:val="16"/>
          <w:lang w:val="en-US"/>
        </w:rPr>
        <w:t>torgi</w:t>
      </w:r>
      <w:r w:rsidRPr="006730CF">
        <w:rPr>
          <w:color w:val="0070C0"/>
          <w:sz w:val="16"/>
          <w:szCs w:val="16"/>
        </w:rPr>
        <w:t>.</w:t>
      </w:r>
      <w:r w:rsidRPr="006730CF">
        <w:rPr>
          <w:color w:val="0070C0"/>
          <w:sz w:val="16"/>
          <w:szCs w:val="16"/>
          <w:lang w:val="en-US"/>
        </w:rPr>
        <w:t>gov</w:t>
      </w:r>
      <w:r w:rsidRPr="006730CF">
        <w:rPr>
          <w:color w:val="0070C0"/>
          <w:sz w:val="16"/>
          <w:szCs w:val="16"/>
        </w:rPr>
        <w:t>.</w:t>
      </w:r>
      <w:r w:rsidRPr="006730CF">
        <w:rPr>
          <w:color w:val="0070C0"/>
          <w:sz w:val="16"/>
          <w:szCs w:val="16"/>
          <w:lang w:val="en-US"/>
        </w:rPr>
        <w:t>ru</w:t>
      </w:r>
      <w:r w:rsidRPr="006730CF">
        <w:rPr>
          <w:color w:val="0070C0"/>
          <w:sz w:val="16"/>
          <w:szCs w:val="16"/>
        </w:rPr>
        <w:t>.</w:t>
      </w:r>
    </w:p>
    <w:p w:rsidR="001E7C8D" w:rsidRPr="00D12B41" w:rsidRDefault="001E7C8D" w:rsidP="001E7C8D">
      <w:pPr>
        <w:pStyle w:val="a3"/>
        <w:tabs>
          <w:tab w:val="left" w:pos="0"/>
        </w:tabs>
        <w:spacing w:after="0"/>
        <w:ind w:firstLine="284"/>
        <w:jc w:val="both"/>
        <w:rPr>
          <w:b/>
          <w:sz w:val="16"/>
          <w:szCs w:val="16"/>
          <w:u w:val="single"/>
        </w:rPr>
      </w:pPr>
      <w:r w:rsidRPr="00D12B41">
        <w:rPr>
          <w:b/>
          <w:sz w:val="16"/>
          <w:szCs w:val="16"/>
          <w:u w:val="single"/>
        </w:rPr>
        <w:t>Ограничения участия отдельных категорий физических лиц и юридических лиц в приватизации имущества:</w:t>
      </w:r>
    </w:p>
    <w:p w:rsidR="001E7C8D" w:rsidRPr="00D12B41" w:rsidRDefault="001E7C8D" w:rsidP="001E7C8D">
      <w:pPr>
        <w:tabs>
          <w:tab w:val="left" w:pos="0"/>
        </w:tabs>
        <w:ind w:firstLine="284"/>
        <w:jc w:val="both"/>
        <w:rPr>
          <w:color w:val="auto"/>
          <w:sz w:val="16"/>
          <w:szCs w:val="16"/>
        </w:rPr>
      </w:pPr>
      <w:r w:rsidRPr="00D12B41">
        <w:rPr>
          <w:color w:val="auto"/>
          <w:sz w:val="16"/>
          <w:szCs w:val="16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ст.25 Федерального закона от 21.12.2001 №178-ФЗ.</w:t>
      </w:r>
    </w:p>
    <w:p w:rsidR="001E7C8D" w:rsidRPr="00D12B41" w:rsidRDefault="001E7C8D" w:rsidP="001E7C8D">
      <w:pPr>
        <w:tabs>
          <w:tab w:val="left" w:pos="0"/>
        </w:tabs>
        <w:ind w:firstLine="284"/>
        <w:jc w:val="both"/>
        <w:rPr>
          <w:color w:val="auto"/>
          <w:sz w:val="16"/>
          <w:szCs w:val="16"/>
        </w:rPr>
      </w:pPr>
      <w:r w:rsidRPr="00D12B41">
        <w:rPr>
          <w:b/>
          <w:color w:val="auto"/>
          <w:sz w:val="16"/>
          <w:szCs w:val="16"/>
          <w:u w:val="single"/>
        </w:rPr>
        <w:t>Место и дата определения участников аукциона</w:t>
      </w:r>
      <w:r w:rsidRPr="00D12B41">
        <w:rPr>
          <w:b/>
          <w:color w:val="auto"/>
          <w:sz w:val="16"/>
          <w:szCs w:val="16"/>
        </w:rPr>
        <w:t>:</w:t>
      </w:r>
      <w:r w:rsidRPr="00D12B41">
        <w:rPr>
          <w:color w:val="auto"/>
          <w:sz w:val="16"/>
          <w:szCs w:val="16"/>
        </w:rPr>
        <w:t xml:space="preserve"> </w:t>
      </w:r>
      <w:r w:rsidRPr="00D12B41">
        <w:rPr>
          <w:b/>
          <w:color w:val="auto"/>
          <w:sz w:val="16"/>
          <w:szCs w:val="16"/>
        </w:rPr>
        <w:t>Определение участников аукциона состоится 07.07.2017 года в 10ч 00мин</w:t>
      </w:r>
      <w:r w:rsidRPr="00D12B41">
        <w:rPr>
          <w:color w:val="auto"/>
          <w:sz w:val="16"/>
          <w:szCs w:val="16"/>
        </w:rPr>
        <w:t xml:space="preserve"> по адресу: Ростовская область, Тарасовский район, </w:t>
      </w:r>
      <w:r>
        <w:rPr>
          <w:color w:val="auto"/>
          <w:sz w:val="16"/>
          <w:szCs w:val="16"/>
        </w:rPr>
        <w:t>ст. Митякинская</w:t>
      </w:r>
      <w:r w:rsidRPr="00D12B41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>ул</w:t>
      </w:r>
      <w:r w:rsidRPr="00D12B41">
        <w:rPr>
          <w:color w:val="auto"/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Ленина</w:t>
      </w:r>
      <w:r w:rsidRPr="00D12B41">
        <w:rPr>
          <w:color w:val="auto"/>
          <w:sz w:val="16"/>
          <w:szCs w:val="16"/>
        </w:rPr>
        <w:t>, 5, здани</w:t>
      </w:r>
      <w:r>
        <w:rPr>
          <w:color w:val="auto"/>
          <w:sz w:val="16"/>
          <w:szCs w:val="16"/>
        </w:rPr>
        <w:t>е</w:t>
      </w:r>
      <w:r w:rsidRPr="00D12B41">
        <w:rPr>
          <w:color w:val="auto"/>
          <w:sz w:val="16"/>
          <w:szCs w:val="16"/>
        </w:rPr>
        <w:t xml:space="preserve"> администрации. Претендент не допускается к участию в аукционе в соответствии с п.8 ст.18  ФЗ от 21 декабря 2001 года №178-ФЗ «О приватизации государственного и муниципального имущества».  </w:t>
      </w:r>
    </w:p>
    <w:p w:rsidR="001E7C8D" w:rsidRPr="00D12B41" w:rsidRDefault="001E7C8D" w:rsidP="001E7C8D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auto"/>
          <w:sz w:val="16"/>
          <w:szCs w:val="16"/>
        </w:rPr>
      </w:pPr>
      <w:r w:rsidRPr="00D12B41">
        <w:rPr>
          <w:b/>
          <w:color w:val="auto"/>
          <w:sz w:val="16"/>
          <w:szCs w:val="16"/>
          <w:u w:val="single"/>
        </w:rPr>
        <w:t>Порядок определения победителей:</w:t>
      </w:r>
      <w:r w:rsidRPr="00D12B41">
        <w:rPr>
          <w:color w:val="auto"/>
          <w:sz w:val="16"/>
          <w:szCs w:val="16"/>
          <w:u w:val="single"/>
        </w:rPr>
        <w:t xml:space="preserve"> </w:t>
      </w:r>
      <w:r w:rsidRPr="00D12B41">
        <w:rPr>
          <w:color w:val="auto"/>
          <w:sz w:val="16"/>
          <w:szCs w:val="16"/>
        </w:rPr>
        <w:t>Победитель будет определен комиссией по итогам рассмотрения поданных предложений. Главным критерием определения победителя будет максимальная предложенная цена за выставленное на аукцион имущество. При равенстве двух и более предложений о цене имущества победителем признается тот участник, чья заявка была подана раньше других заявок. Предложения, содержащие цену  ниже начальной цены продажи не рассматриваются. Протокол об итогах аукциона подписывается в 2-х экземплярах в день проведения аукциона и является документом, удостоверяющим право победителя на заключение договора купли-продажи имущества. Аукцион, в котором принял участие только один участник или в указанный для приема заявок срок ни одна заявка не зарегистрирована, признается несостоявшимся.</w:t>
      </w:r>
    </w:p>
    <w:p w:rsidR="001E7C8D" w:rsidRPr="00D12B41" w:rsidRDefault="001E7C8D" w:rsidP="001E7C8D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auto"/>
          <w:sz w:val="16"/>
          <w:szCs w:val="16"/>
          <w:u w:val="single"/>
        </w:rPr>
      </w:pPr>
      <w:r w:rsidRPr="00D12B41">
        <w:rPr>
          <w:b/>
          <w:color w:val="auto"/>
          <w:sz w:val="16"/>
          <w:szCs w:val="16"/>
          <w:u w:val="single"/>
        </w:rPr>
        <w:t>Место и срок подведения итогов продажи муниципального имущества:</w:t>
      </w:r>
      <w:r w:rsidRPr="00D12B41">
        <w:rPr>
          <w:color w:val="auto"/>
          <w:sz w:val="16"/>
          <w:szCs w:val="16"/>
          <w:u w:val="single"/>
        </w:rPr>
        <w:t xml:space="preserve"> </w:t>
      </w:r>
      <w:r w:rsidRPr="00D12B41">
        <w:rPr>
          <w:color w:val="auto"/>
          <w:sz w:val="16"/>
          <w:szCs w:val="16"/>
        </w:rPr>
        <w:t xml:space="preserve">11.07.2017г. по адресу: Ростовская область, </w:t>
      </w:r>
      <w:r>
        <w:rPr>
          <w:color w:val="auto"/>
          <w:sz w:val="16"/>
          <w:szCs w:val="16"/>
        </w:rPr>
        <w:t>ст</w:t>
      </w:r>
      <w:r w:rsidRPr="00D12B41">
        <w:rPr>
          <w:color w:val="auto"/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Митякинская</w:t>
      </w:r>
      <w:r w:rsidRPr="00D12B41">
        <w:rPr>
          <w:color w:val="auto"/>
          <w:sz w:val="16"/>
          <w:szCs w:val="16"/>
        </w:rPr>
        <w:t xml:space="preserve">, </w:t>
      </w:r>
      <w:r>
        <w:rPr>
          <w:color w:val="auto"/>
          <w:sz w:val="16"/>
          <w:szCs w:val="16"/>
        </w:rPr>
        <w:t>ул</w:t>
      </w:r>
      <w:r w:rsidRPr="00D12B41">
        <w:rPr>
          <w:color w:val="auto"/>
          <w:sz w:val="16"/>
          <w:szCs w:val="16"/>
        </w:rPr>
        <w:t>.</w:t>
      </w:r>
      <w:r>
        <w:rPr>
          <w:color w:val="auto"/>
          <w:sz w:val="16"/>
          <w:szCs w:val="16"/>
        </w:rPr>
        <w:t xml:space="preserve"> Ленина</w:t>
      </w:r>
      <w:r w:rsidRPr="00D12B41">
        <w:rPr>
          <w:color w:val="auto"/>
          <w:sz w:val="16"/>
          <w:szCs w:val="16"/>
        </w:rPr>
        <w:t xml:space="preserve">, 5, </w:t>
      </w:r>
      <w:r>
        <w:rPr>
          <w:color w:val="auto"/>
          <w:sz w:val="16"/>
          <w:szCs w:val="16"/>
        </w:rPr>
        <w:t xml:space="preserve"> </w:t>
      </w:r>
      <w:r w:rsidRPr="00D12B41">
        <w:rPr>
          <w:color w:val="auto"/>
          <w:sz w:val="16"/>
          <w:szCs w:val="16"/>
        </w:rPr>
        <w:t xml:space="preserve"> здани</w:t>
      </w:r>
      <w:r>
        <w:rPr>
          <w:color w:val="auto"/>
          <w:sz w:val="16"/>
          <w:szCs w:val="16"/>
        </w:rPr>
        <w:t xml:space="preserve">е </w:t>
      </w:r>
      <w:r w:rsidRPr="00D12B41">
        <w:rPr>
          <w:color w:val="auto"/>
          <w:sz w:val="16"/>
          <w:szCs w:val="16"/>
        </w:rPr>
        <w:t xml:space="preserve">администрации.  </w:t>
      </w:r>
    </w:p>
    <w:p w:rsidR="001E7C8D" w:rsidRPr="00D12B41" w:rsidRDefault="001E7C8D" w:rsidP="001E7C8D">
      <w:pPr>
        <w:tabs>
          <w:tab w:val="left" w:pos="0"/>
        </w:tabs>
        <w:ind w:firstLine="284"/>
        <w:jc w:val="both"/>
        <w:rPr>
          <w:color w:val="auto"/>
          <w:sz w:val="16"/>
          <w:szCs w:val="16"/>
        </w:rPr>
      </w:pPr>
      <w:r w:rsidRPr="00D12B41">
        <w:rPr>
          <w:b/>
          <w:color w:val="auto"/>
          <w:sz w:val="16"/>
          <w:szCs w:val="16"/>
          <w:u w:val="single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имущества:</w:t>
      </w:r>
      <w:r w:rsidRPr="00D12B41">
        <w:rPr>
          <w:color w:val="auto"/>
          <w:sz w:val="16"/>
          <w:szCs w:val="16"/>
          <w:u w:val="single"/>
        </w:rPr>
        <w:t xml:space="preserve"> </w:t>
      </w:r>
      <w:r w:rsidRPr="00D12B41">
        <w:rPr>
          <w:color w:val="auto"/>
          <w:sz w:val="16"/>
          <w:szCs w:val="16"/>
        </w:rPr>
        <w:t xml:space="preserve">торги не проводились. </w:t>
      </w:r>
      <w:r w:rsidRPr="00D12B41">
        <w:rPr>
          <w:color w:val="auto"/>
          <w:sz w:val="16"/>
          <w:szCs w:val="16"/>
          <w:u w:val="single"/>
        </w:rPr>
        <w:t xml:space="preserve"> </w:t>
      </w:r>
      <w:r w:rsidRPr="00D12B41">
        <w:rPr>
          <w:color w:val="auto"/>
          <w:sz w:val="16"/>
          <w:szCs w:val="16"/>
        </w:rPr>
        <w:t xml:space="preserve"> </w:t>
      </w:r>
    </w:p>
    <w:p w:rsidR="001E7C8D" w:rsidRPr="00C5282A" w:rsidRDefault="001E7C8D" w:rsidP="001E7C8D">
      <w:pPr>
        <w:tabs>
          <w:tab w:val="left" w:pos="0"/>
        </w:tabs>
        <w:ind w:firstLine="284"/>
        <w:jc w:val="both"/>
        <w:rPr>
          <w:color w:val="auto"/>
          <w:spacing w:val="-4"/>
          <w:sz w:val="16"/>
          <w:szCs w:val="16"/>
        </w:rPr>
      </w:pPr>
      <w:r w:rsidRPr="00D12B41">
        <w:rPr>
          <w:color w:val="auto"/>
          <w:spacing w:val="-4"/>
          <w:sz w:val="16"/>
          <w:szCs w:val="16"/>
        </w:rPr>
        <w:t>Проведение осмотра имущества, выставленного на аукцион, осуществляется на основании поданного</w:t>
      </w:r>
      <w:r w:rsidRPr="00C5282A">
        <w:rPr>
          <w:color w:val="auto"/>
          <w:spacing w:val="-4"/>
          <w:sz w:val="16"/>
          <w:szCs w:val="16"/>
        </w:rPr>
        <w:t xml:space="preserve"> в письменной форме заявления на имя продавца  в согласованные сроки. </w:t>
      </w:r>
    </w:p>
    <w:p w:rsidR="001E7C8D" w:rsidRPr="005A4903" w:rsidRDefault="001E7C8D" w:rsidP="001E7C8D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1E7C8D" w:rsidRPr="005A4903" w:rsidRDefault="001E7C8D" w:rsidP="001E7C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Глава Администрации</w:t>
      </w:r>
    </w:p>
    <w:p w:rsidR="001E7C8D" w:rsidRDefault="001E7C8D" w:rsidP="001E7C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Митякинского сельского поселения                                                                                                                            С.И.Куркин</w:t>
      </w:r>
    </w:p>
    <w:p w:rsidR="001E7C8D" w:rsidRPr="00883990" w:rsidRDefault="001E7C8D" w:rsidP="001E7C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41837" w:rsidRDefault="00841837"/>
    <w:p w:rsidR="001E7C8D" w:rsidRDefault="001E7C8D"/>
    <w:p w:rsidR="001E7C8D" w:rsidRDefault="001E7C8D"/>
    <w:sectPr w:rsidR="001E7C8D" w:rsidSect="00866F27">
      <w:headerReference w:type="even" r:id="rId9"/>
      <w:pgSz w:w="11909" w:h="16834" w:code="9"/>
      <w:pgMar w:top="284" w:right="567" w:bottom="284" w:left="56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0AB1">
      <w:r>
        <w:separator/>
      </w:r>
    </w:p>
  </w:endnote>
  <w:endnote w:type="continuationSeparator" w:id="0">
    <w:p w:rsidR="00000000" w:rsidRDefault="001E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0AB1">
      <w:r>
        <w:separator/>
      </w:r>
    </w:p>
  </w:footnote>
  <w:footnote w:type="continuationSeparator" w:id="0">
    <w:p w:rsidR="00000000" w:rsidRDefault="001E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77" w:rsidRDefault="001E7C8D" w:rsidP="006B5B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A6C77" w:rsidRDefault="001E0A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8D"/>
    <w:rsid w:val="001E0AB1"/>
    <w:rsid w:val="001E7C8D"/>
    <w:rsid w:val="0084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4E83"/>
  <w15:chartTrackingRefBased/>
  <w15:docId w15:val="{5B789736-E80C-4158-85E5-848CE162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E7C8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E7C8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7C8D"/>
    <w:rPr>
      <w:rFonts w:ascii="Calibri" w:eastAsia="Times New Roman" w:hAnsi="Calibri" w:cs="Times New Roman"/>
      <w:b/>
      <w:bCs/>
      <w:color w:val="000000"/>
      <w:lang w:eastAsia="ru-RU"/>
    </w:rPr>
  </w:style>
  <w:style w:type="paragraph" w:styleId="a3">
    <w:name w:val="Body Text"/>
    <w:basedOn w:val="a"/>
    <w:link w:val="a4"/>
    <w:rsid w:val="001E7C8D"/>
    <w:pPr>
      <w:spacing w:after="120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E7C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1E7C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E7C8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page number"/>
    <w:basedOn w:val="a0"/>
    <w:rsid w:val="001E7C8D"/>
  </w:style>
  <w:style w:type="paragraph" w:customStyle="1" w:styleId="21">
    <w:name w:val="Основной текст 21"/>
    <w:basedOn w:val="a"/>
    <w:rsid w:val="001E7C8D"/>
    <w:pPr>
      <w:ind w:left="851" w:hanging="851"/>
    </w:pPr>
    <w:rPr>
      <w:color w:val="auto"/>
      <w:szCs w:val="20"/>
    </w:rPr>
  </w:style>
  <w:style w:type="character" w:styleId="a8">
    <w:name w:val="Strong"/>
    <w:basedOn w:val="a0"/>
    <w:uiPriority w:val="22"/>
    <w:qFormat/>
    <w:rsid w:val="001E7C8D"/>
    <w:rPr>
      <w:b/>
      <w:bCs/>
    </w:rPr>
  </w:style>
  <w:style w:type="paragraph" w:customStyle="1" w:styleId="ConsPlusNormal">
    <w:name w:val="ConsPlusNormal"/>
    <w:rsid w:val="001E7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rsid w:val="001E7C8D"/>
    <w:rPr>
      <w:color w:val="0000FF"/>
      <w:u w:val="single"/>
    </w:rPr>
  </w:style>
  <w:style w:type="paragraph" w:customStyle="1" w:styleId="1">
    <w:name w:val="Обычный1"/>
    <w:uiPriority w:val="99"/>
    <w:rsid w:val="001E7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1E7C8D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№1_"/>
    <w:basedOn w:val="a0"/>
    <w:link w:val="11"/>
    <w:locked/>
    <w:rsid w:val="001E7C8D"/>
    <w:rPr>
      <w:b/>
      <w:bCs/>
      <w:sz w:val="34"/>
      <w:szCs w:val="34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1E7C8D"/>
    <w:rPr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1E7C8D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34"/>
      <w:szCs w:val="34"/>
      <w:lang w:eastAsia="en-US"/>
    </w:rPr>
  </w:style>
  <w:style w:type="paragraph" w:customStyle="1" w:styleId="50">
    <w:name w:val="Основной текст (5)"/>
    <w:basedOn w:val="a"/>
    <w:link w:val="5"/>
    <w:rsid w:val="001E7C8D"/>
    <w:pPr>
      <w:shd w:val="clear" w:color="auto" w:fill="FFFFFF"/>
      <w:spacing w:after="60" w:line="240" w:lineRule="atLeast"/>
      <w:ind w:hanging="280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a">
    <w:basedOn w:val="a"/>
    <w:next w:val="ab"/>
    <w:link w:val="ac"/>
    <w:uiPriority w:val="99"/>
    <w:qFormat/>
    <w:rsid w:val="001E7C8D"/>
    <w:pPr>
      <w:jc w:val="center"/>
    </w:pPr>
    <w:rPr>
      <w:rFonts w:asciiTheme="minorHAnsi" w:eastAsiaTheme="minorHAnsi" w:hAnsiTheme="minorHAnsi" w:cstheme="minorBidi"/>
      <w:snapToGrid w:val="0"/>
      <w:color w:val="auto"/>
      <w:sz w:val="36"/>
      <w:szCs w:val="22"/>
      <w:lang w:eastAsia="en-US"/>
    </w:rPr>
  </w:style>
  <w:style w:type="character" w:customStyle="1" w:styleId="ac">
    <w:name w:val="Название Знак"/>
    <w:basedOn w:val="a0"/>
    <w:link w:val="aa"/>
    <w:uiPriority w:val="99"/>
    <w:rsid w:val="001E7C8D"/>
    <w:rPr>
      <w:snapToGrid w:val="0"/>
      <w:sz w:val="36"/>
    </w:rPr>
  </w:style>
  <w:style w:type="paragraph" w:styleId="ab">
    <w:name w:val="Title"/>
    <w:basedOn w:val="a"/>
    <w:next w:val="a"/>
    <w:link w:val="ad"/>
    <w:uiPriority w:val="10"/>
    <w:qFormat/>
    <w:rsid w:val="001E7C8D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1E7C8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nformat">
    <w:name w:val="ConsPlusNonformat"/>
    <w:uiPriority w:val="99"/>
    <w:rsid w:val="001E7C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">
    <w:name w:val="Body Text 2"/>
    <w:basedOn w:val="a"/>
    <w:rsid w:val="001E0AB1"/>
    <w:pPr>
      <w:ind w:left="851" w:hanging="851"/>
    </w:pPr>
    <w:rPr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7390@donpac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radmin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2017-06-02T09:13:00Z</dcterms:created>
  <dcterms:modified xsi:type="dcterms:W3CDTF">2017-06-05T07:30:00Z</dcterms:modified>
</cp:coreProperties>
</file>