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C6" w:rsidRDefault="004E00C6" w:rsidP="004E00C6">
      <w:pPr>
        <w:pStyle w:val="a5"/>
        <w:rPr>
          <w:szCs w:val="28"/>
        </w:rPr>
      </w:pPr>
      <w:r>
        <w:rPr>
          <w:szCs w:val="28"/>
        </w:rPr>
        <w:t>РОССИЙСКАЯ ФЕДЕРАЦИЯ</w:t>
      </w:r>
    </w:p>
    <w:p w:rsidR="004E00C6" w:rsidRDefault="004E00C6" w:rsidP="004E00C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E00C6" w:rsidRDefault="004E00C6" w:rsidP="004E00C6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ТАРАСОВСКОГО РАЙОНА</w:t>
      </w:r>
    </w:p>
    <w:p w:rsidR="004E00C6" w:rsidRDefault="004E00C6" w:rsidP="004E00C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E00C6" w:rsidRDefault="004E00C6" w:rsidP="004E00C6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«МИТЯКИНСКОЕ СЕЛЬСКОЕ ПОСЕЛЕНИЕ»</w:t>
      </w:r>
    </w:p>
    <w:p w:rsidR="004E00C6" w:rsidRPr="00B4469B" w:rsidRDefault="004E00C6" w:rsidP="004E00C6">
      <w:pPr>
        <w:jc w:val="center"/>
        <w:rPr>
          <w:sz w:val="22"/>
        </w:rPr>
      </w:pPr>
    </w:p>
    <w:p w:rsidR="004E00C6" w:rsidRDefault="004E00C6" w:rsidP="004E00C6">
      <w:pPr>
        <w:jc w:val="center"/>
        <w:rPr>
          <w:sz w:val="28"/>
        </w:rPr>
      </w:pPr>
      <w:r>
        <w:rPr>
          <w:sz w:val="28"/>
        </w:rPr>
        <w:t>СОБРАНИЕ ДЕПУТАТОВ МИТЯКИНСКОГО СЕЛЬСКОГО ПОСЕЛЕНИЯ</w:t>
      </w:r>
    </w:p>
    <w:p w:rsidR="004E00C6" w:rsidRPr="00B4469B" w:rsidRDefault="004E00C6" w:rsidP="004E00C6">
      <w:pPr>
        <w:jc w:val="center"/>
        <w:rPr>
          <w:sz w:val="22"/>
        </w:rPr>
      </w:pPr>
    </w:p>
    <w:p w:rsidR="004E00C6" w:rsidRDefault="009B5DFC" w:rsidP="009B5DFC">
      <w:pPr>
        <w:rPr>
          <w:sz w:val="28"/>
        </w:rPr>
      </w:pPr>
      <w:r>
        <w:rPr>
          <w:sz w:val="28"/>
        </w:rPr>
        <w:t xml:space="preserve">     </w:t>
      </w:r>
      <w:r w:rsidR="004E00C6">
        <w:rPr>
          <w:sz w:val="28"/>
        </w:rPr>
        <w:t xml:space="preserve">РЕШЕНИЕ № </w:t>
      </w:r>
      <w:r>
        <w:rPr>
          <w:sz w:val="28"/>
        </w:rPr>
        <w:t>5                                                                              12.02.2020г.</w:t>
      </w:r>
    </w:p>
    <w:p w:rsidR="004E00C6" w:rsidRDefault="004E00C6" w:rsidP="00CD758B">
      <w:pPr>
        <w:shd w:val="clear" w:color="auto" w:fill="F9F9F9"/>
        <w:spacing w:after="0" w:line="240" w:lineRule="auto"/>
        <w:jc w:val="center"/>
        <w:textAlignment w:val="baseline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4E00C6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О </w:t>
      </w:r>
      <w:proofErr w:type="gramStart"/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>внесении</w:t>
      </w:r>
      <w:proofErr w:type="gramEnd"/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изменений в П</w:t>
      </w:r>
      <w:r w:rsidRPr="004E00C6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равила благоустройства </w:t>
      </w: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>населенных пунктов муниципального образования «Митякинского сельского поселения», принятые решением Собрания депутатов Митякинского се</w:t>
      </w:r>
      <w:r w:rsidR="00CD758B">
        <w:rPr>
          <w:rFonts w:eastAsia="Times New Roman"/>
          <w:b/>
          <w:color w:val="000000" w:themeColor="text1"/>
          <w:sz w:val="28"/>
          <w:szCs w:val="28"/>
          <w:lang w:eastAsia="ru-RU"/>
        </w:rPr>
        <w:t>льского поселения от 28.12.2018г. № 19.</w:t>
      </w:r>
    </w:p>
    <w:p w:rsidR="00E8362A" w:rsidRDefault="00E8362A" w:rsidP="00E8362A">
      <w:pPr>
        <w:ind w:firstLine="567"/>
        <w:jc w:val="both"/>
      </w:pPr>
      <w:r w:rsidRPr="001609F0">
        <w:t xml:space="preserve">   </w:t>
      </w:r>
    </w:p>
    <w:p w:rsidR="00E8362A" w:rsidRPr="00E8362A" w:rsidRDefault="00E8362A" w:rsidP="00E8362A">
      <w:pPr>
        <w:ind w:firstLine="567"/>
        <w:jc w:val="both"/>
        <w:rPr>
          <w:sz w:val="28"/>
          <w:szCs w:val="28"/>
        </w:rPr>
      </w:pPr>
      <w:r w:rsidRPr="001609F0">
        <w:t xml:space="preserve">  </w:t>
      </w:r>
      <w:r w:rsidRPr="00E8362A">
        <w:rPr>
          <w:sz w:val="28"/>
          <w:szCs w:val="28"/>
        </w:rPr>
        <w:t xml:space="preserve">В </w:t>
      </w:r>
      <w:proofErr w:type="gramStart"/>
      <w:r w:rsidRPr="00E8362A">
        <w:rPr>
          <w:sz w:val="28"/>
          <w:szCs w:val="28"/>
        </w:rPr>
        <w:t>соответствии</w:t>
      </w:r>
      <w:proofErr w:type="gramEnd"/>
      <w:r w:rsidRPr="00E8362A">
        <w:rPr>
          <w:sz w:val="28"/>
          <w:szCs w:val="28"/>
        </w:rPr>
        <w:t xml:space="preserve"> с Областным законом </w:t>
      </w:r>
      <w:r w:rsidRPr="00E8362A">
        <w:rPr>
          <w:rStyle w:val="a7"/>
          <w:i w:val="0"/>
          <w:sz w:val="28"/>
          <w:szCs w:val="28"/>
        </w:rPr>
        <w:t>Ростовской</w:t>
      </w:r>
      <w:r w:rsidRPr="00E8362A">
        <w:rPr>
          <w:sz w:val="28"/>
          <w:szCs w:val="28"/>
        </w:rPr>
        <w:t xml:space="preserve"> области от 26 июля 2018 г. N 1426-ЗС "О порядке определения правилами благоустройства </w:t>
      </w:r>
      <w:r w:rsidRPr="00E8362A">
        <w:rPr>
          <w:rStyle w:val="a7"/>
          <w:i w:val="0"/>
          <w:sz w:val="28"/>
          <w:szCs w:val="28"/>
        </w:rPr>
        <w:t>территорий</w:t>
      </w:r>
      <w:r w:rsidRPr="00E8362A">
        <w:rPr>
          <w:sz w:val="28"/>
          <w:szCs w:val="28"/>
        </w:rPr>
        <w:t xml:space="preserve"> муниципальных образований границ </w:t>
      </w:r>
      <w:r w:rsidRPr="00E8362A">
        <w:rPr>
          <w:rStyle w:val="a7"/>
          <w:i w:val="0"/>
          <w:sz w:val="28"/>
          <w:szCs w:val="28"/>
        </w:rPr>
        <w:t>прилегающих</w:t>
      </w:r>
      <w:r w:rsidRPr="00E8362A">
        <w:rPr>
          <w:sz w:val="28"/>
          <w:szCs w:val="28"/>
        </w:rPr>
        <w:t xml:space="preserve"> территорий", руководствуясь Уставом Митякинского сельского поселения, Собрание депутатов Митякинского сельского поселения</w:t>
      </w:r>
    </w:p>
    <w:p w:rsidR="00E8362A" w:rsidRPr="00E8362A" w:rsidRDefault="00E8362A" w:rsidP="00E8362A">
      <w:pPr>
        <w:jc w:val="both"/>
        <w:rPr>
          <w:rFonts w:cs="Tahoma"/>
          <w:sz w:val="28"/>
          <w:szCs w:val="28"/>
          <w:lang/>
        </w:rPr>
      </w:pPr>
    </w:p>
    <w:p w:rsidR="00E8362A" w:rsidRDefault="00E8362A" w:rsidP="00E8362A">
      <w:pPr>
        <w:jc w:val="center"/>
        <w:rPr>
          <w:sz w:val="28"/>
          <w:szCs w:val="28"/>
        </w:rPr>
      </w:pPr>
      <w:r w:rsidRPr="00E8362A">
        <w:rPr>
          <w:sz w:val="28"/>
          <w:szCs w:val="28"/>
        </w:rPr>
        <w:t>РЕШИЛО:</w:t>
      </w:r>
    </w:p>
    <w:p w:rsidR="004E00C6" w:rsidRDefault="004E00C6" w:rsidP="00E8362A">
      <w:pPr>
        <w:shd w:val="clear" w:color="auto" w:fill="F9F9F9"/>
        <w:spacing w:after="0" w:line="240" w:lineRule="auto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4E00C6" w:rsidRDefault="004E00C6" w:rsidP="00E8362A">
      <w:pPr>
        <w:shd w:val="clear" w:color="auto" w:fill="F9F9F9"/>
        <w:spacing w:after="0" w:line="240" w:lineRule="auto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E8362A" w:rsidRPr="009B5DFC" w:rsidRDefault="00E8362A" w:rsidP="009B5DFC">
      <w:pPr>
        <w:tabs>
          <w:tab w:val="left" w:pos="0"/>
        </w:tabs>
        <w:spacing w:after="0"/>
        <w:ind w:left="-340"/>
        <w:jc w:val="both"/>
        <w:rPr>
          <w:rFonts w:cs="Tahoma"/>
          <w:sz w:val="28"/>
          <w:szCs w:val="28"/>
          <w:lang/>
        </w:rPr>
      </w:pPr>
      <w:r w:rsidRPr="00E8362A">
        <w:rPr>
          <w:rFonts w:cs="Tahoma"/>
          <w:sz w:val="28"/>
          <w:szCs w:val="28"/>
          <w:lang/>
        </w:rPr>
        <w:t xml:space="preserve">1. </w:t>
      </w:r>
      <w:r>
        <w:rPr>
          <w:rFonts w:cs="Tahoma"/>
          <w:sz w:val="28"/>
          <w:szCs w:val="28"/>
          <w:lang/>
        </w:rPr>
        <w:t xml:space="preserve">  </w:t>
      </w:r>
      <w:r w:rsidRPr="00E8362A">
        <w:rPr>
          <w:rFonts w:cs="Tahoma"/>
          <w:sz w:val="28"/>
          <w:szCs w:val="28"/>
          <w:lang/>
        </w:rPr>
        <w:t xml:space="preserve">Внести изменения в Правила благоустройства и санитарного содержания  </w:t>
      </w:r>
      <w:r>
        <w:rPr>
          <w:rFonts w:cs="Tahoma"/>
          <w:sz w:val="28"/>
          <w:szCs w:val="28"/>
          <w:lang/>
        </w:rPr>
        <w:t xml:space="preserve">   </w:t>
      </w:r>
      <w:r w:rsidRPr="00E8362A">
        <w:rPr>
          <w:rFonts w:cs="Tahoma"/>
          <w:sz w:val="28"/>
          <w:szCs w:val="28"/>
          <w:lang/>
        </w:rPr>
        <w:t>населённых пунктов муниципального образования  «Митякинское сельское поселение», принятые решением Собрания депутатов Митякинского сельского поселения от 28.12.2018 № 19</w:t>
      </w:r>
      <w:r w:rsidR="009B5DFC">
        <w:rPr>
          <w:rFonts w:cs="Tahoma"/>
          <w:sz w:val="28"/>
          <w:szCs w:val="28"/>
          <w:lang/>
        </w:rPr>
        <w:t xml:space="preserve">. </w:t>
      </w:r>
      <w:r>
        <w:rPr>
          <w:rFonts w:cs="Tahoma"/>
          <w:sz w:val="28"/>
          <w:szCs w:val="28"/>
          <w:lang/>
        </w:rPr>
        <w:t>Приложение</w:t>
      </w:r>
      <w:proofErr w:type="gramStart"/>
      <w:r>
        <w:rPr>
          <w:rFonts w:cs="Tahoma"/>
          <w:sz w:val="28"/>
          <w:szCs w:val="28"/>
          <w:lang/>
        </w:rPr>
        <w:t xml:space="preserve"> И</w:t>
      </w:r>
      <w:proofErr w:type="gramEnd"/>
      <w:r>
        <w:rPr>
          <w:rFonts w:cs="Tahoma"/>
          <w:sz w:val="28"/>
          <w:szCs w:val="28"/>
          <w:lang/>
        </w:rPr>
        <w:t xml:space="preserve"> «Порядо</w:t>
      </w:r>
      <w:r w:rsidR="009B5DFC">
        <w:rPr>
          <w:rFonts w:cs="Tahoma"/>
          <w:sz w:val="28"/>
          <w:szCs w:val="28"/>
          <w:lang/>
        </w:rPr>
        <w:t>к</w:t>
      </w:r>
      <w:r>
        <w:rPr>
          <w:rFonts w:cs="Tahoma"/>
          <w:sz w:val="28"/>
          <w:szCs w:val="28"/>
          <w:lang/>
        </w:rPr>
        <w:t xml:space="preserve"> содержания элементов благоустройства ст.14 п.14.6</w:t>
      </w:r>
      <w:r w:rsidR="009B5DFC">
        <w:rPr>
          <w:rFonts w:cs="Tahoma"/>
          <w:sz w:val="28"/>
          <w:szCs w:val="28"/>
          <w:lang/>
        </w:rPr>
        <w:t>.</w:t>
      </w:r>
    </w:p>
    <w:p w:rsidR="004E00C6" w:rsidRPr="004E00C6" w:rsidRDefault="004E00C6" w:rsidP="009B5DFC">
      <w:pPr>
        <w:shd w:val="clear" w:color="auto" w:fill="F9F9F9"/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00C6">
        <w:rPr>
          <w:rFonts w:eastAsia="Times New Roman"/>
          <w:color w:val="000000" w:themeColor="text1"/>
          <w:sz w:val="28"/>
          <w:szCs w:val="28"/>
          <w:lang w:eastAsia="ru-RU"/>
        </w:rPr>
        <w:t>Появление с домашними животными </w:t>
      </w:r>
      <w:r w:rsidRPr="004E00C6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запрещается</w:t>
      </w:r>
      <w:r w:rsidR="009B5DFC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E00C6" w:rsidRPr="004E00C6" w:rsidRDefault="004E00C6" w:rsidP="00E8362A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00C6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— </w:t>
      </w:r>
      <w:r w:rsidRPr="004E00C6">
        <w:rPr>
          <w:rFonts w:eastAsia="Times New Roman"/>
          <w:color w:val="000000" w:themeColor="text1"/>
          <w:sz w:val="28"/>
          <w:szCs w:val="28"/>
          <w:lang w:eastAsia="ru-RU"/>
        </w:rPr>
        <w:t>на детских спортивных площадках;</w:t>
      </w:r>
    </w:p>
    <w:p w:rsidR="004E00C6" w:rsidRPr="004E00C6" w:rsidRDefault="004E00C6" w:rsidP="00E8362A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00C6">
        <w:rPr>
          <w:rFonts w:eastAsia="Times New Roman"/>
          <w:color w:val="000000" w:themeColor="text1"/>
          <w:sz w:val="28"/>
          <w:szCs w:val="28"/>
          <w:lang w:eastAsia="ru-RU"/>
        </w:rPr>
        <w:t>— на территории парков, скверов, местах массового отдыха;</w:t>
      </w:r>
    </w:p>
    <w:p w:rsidR="004E00C6" w:rsidRPr="004E00C6" w:rsidRDefault="004E00C6" w:rsidP="00E8362A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00C6">
        <w:rPr>
          <w:rFonts w:eastAsia="Times New Roman"/>
          <w:color w:val="000000" w:themeColor="text1"/>
          <w:sz w:val="28"/>
          <w:szCs w:val="28"/>
          <w:lang w:eastAsia="ru-RU"/>
        </w:rPr>
        <w:t>— на территориях детских, образовательных и лечебных учреждений;</w:t>
      </w:r>
    </w:p>
    <w:p w:rsidR="004E00C6" w:rsidRPr="004E00C6" w:rsidRDefault="004E00C6" w:rsidP="00E8362A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00C6">
        <w:rPr>
          <w:rFonts w:eastAsia="Times New Roman"/>
          <w:color w:val="000000" w:themeColor="text1"/>
          <w:sz w:val="28"/>
          <w:szCs w:val="28"/>
          <w:lang w:eastAsia="ru-RU"/>
        </w:rPr>
        <w:t>— на территориях, прилегающих к объектам культуры и искусства;</w:t>
      </w:r>
    </w:p>
    <w:p w:rsidR="004E00C6" w:rsidRPr="004E00C6" w:rsidRDefault="004E00C6" w:rsidP="00E8362A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00C6">
        <w:rPr>
          <w:rFonts w:eastAsia="Times New Roman"/>
          <w:color w:val="000000" w:themeColor="text1"/>
          <w:sz w:val="28"/>
          <w:szCs w:val="28"/>
          <w:lang w:eastAsia="ru-RU"/>
        </w:rPr>
        <w:t>— на площадях, бульварах;</w:t>
      </w:r>
    </w:p>
    <w:p w:rsidR="004E00C6" w:rsidRPr="004E00C6" w:rsidRDefault="004E00C6" w:rsidP="00E8362A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00C6">
        <w:rPr>
          <w:rFonts w:eastAsia="Times New Roman"/>
          <w:color w:val="000000" w:themeColor="text1"/>
          <w:sz w:val="28"/>
          <w:szCs w:val="28"/>
          <w:lang w:eastAsia="ru-RU"/>
        </w:rPr>
        <w:t>— в организациях общественного питания, магазинах, кроме специализированных объектов для совместного с животными посещения.</w:t>
      </w:r>
    </w:p>
    <w:p w:rsidR="004E00C6" w:rsidRPr="004E00C6" w:rsidRDefault="004E00C6" w:rsidP="00E8362A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00C6">
        <w:rPr>
          <w:rFonts w:eastAsia="Times New Roman"/>
          <w:color w:val="000000" w:themeColor="text1"/>
          <w:sz w:val="28"/>
          <w:szCs w:val="28"/>
          <w:lang w:eastAsia="ru-RU"/>
        </w:rPr>
        <w:t>Действие настоящего пункта не распространяется на собак — поводырей.</w:t>
      </w:r>
    </w:p>
    <w:p w:rsidR="004E00C6" w:rsidRPr="004E00C6" w:rsidRDefault="004E00C6" w:rsidP="009B5DFC">
      <w:pPr>
        <w:shd w:val="clear" w:color="auto" w:fill="F9F9F9"/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00C6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Выгул домашних животных допускается только под присмотром их владельцев.</w:t>
      </w:r>
    </w:p>
    <w:p w:rsidR="004E00C6" w:rsidRPr="004E00C6" w:rsidRDefault="004E00C6" w:rsidP="009B5DFC">
      <w:pPr>
        <w:shd w:val="clear" w:color="auto" w:fill="F9F9F9"/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00C6">
        <w:rPr>
          <w:rFonts w:eastAsia="Times New Roman"/>
          <w:color w:val="000000" w:themeColor="text1"/>
          <w:sz w:val="28"/>
          <w:szCs w:val="28"/>
          <w:lang w:eastAsia="ru-RU"/>
        </w:rPr>
        <w:t>Выгул собак на специально отведенных местах допускается без намордника и поводка.</w:t>
      </w:r>
    </w:p>
    <w:p w:rsidR="004E00C6" w:rsidRPr="004E00C6" w:rsidRDefault="004E00C6" w:rsidP="009B5DFC">
      <w:pPr>
        <w:shd w:val="clear" w:color="auto" w:fill="F9F9F9"/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4E00C6">
        <w:rPr>
          <w:rFonts w:eastAsia="Times New Roman"/>
          <w:color w:val="000000" w:themeColor="text1"/>
          <w:sz w:val="28"/>
          <w:szCs w:val="28"/>
          <w:lang w:eastAsia="ru-RU"/>
        </w:rPr>
        <w:t>Экскременты домашних животных после удовлетворения последними естественных потребностей должны быть убраны владельцами 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4E00C6" w:rsidRPr="004E00C6" w:rsidRDefault="004E00C6" w:rsidP="009B5DFC">
      <w:pPr>
        <w:shd w:val="clear" w:color="auto" w:fill="F9F9F9"/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00C6">
        <w:rPr>
          <w:rFonts w:eastAsia="Times New Roman"/>
          <w:color w:val="000000" w:themeColor="text1"/>
          <w:sz w:val="28"/>
          <w:szCs w:val="28"/>
          <w:lang w:eastAsia="ru-RU"/>
        </w:rPr>
        <w:t>За нарушение требований, владельцы домашних животных привлекаются к административной</w:t>
      </w:r>
      <w:r w:rsidR="009B5DF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ответственности </w:t>
      </w:r>
      <w:r w:rsidRPr="004E00C6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порядке, предусмотренном действующим законодательством.</w:t>
      </w:r>
    </w:p>
    <w:p w:rsidR="00FC0ED4" w:rsidRDefault="009B5DFC" w:rsidP="00E8362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9B5DFC" w:rsidRDefault="009B5DFC" w:rsidP="00E8362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Контроль за исполнение данного Решения оставляю за собой.</w:t>
      </w:r>
    </w:p>
    <w:p w:rsidR="009B5DFC" w:rsidRDefault="009B5DFC" w:rsidP="00E8362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9B5DFC" w:rsidRDefault="009B5DFC" w:rsidP="00E8362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9B5DFC" w:rsidRDefault="009B5DFC" w:rsidP="00E8362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собрания депутатов – </w:t>
      </w:r>
    </w:p>
    <w:p w:rsidR="009B5DFC" w:rsidRPr="004E00C6" w:rsidRDefault="009B5DFC" w:rsidP="00E8362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Митякинского сельского поселения                                              Щуров В.А.</w:t>
      </w:r>
    </w:p>
    <w:sectPr w:rsidR="009B5DFC" w:rsidRPr="004E00C6" w:rsidSect="00E8362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4240"/>
    <w:multiLevelType w:val="multilevel"/>
    <w:tmpl w:val="C1185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1408F"/>
    <w:multiLevelType w:val="multilevel"/>
    <w:tmpl w:val="CC28D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E00C6"/>
    <w:rsid w:val="00001136"/>
    <w:rsid w:val="00131B84"/>
    <w:rsid w:val="001B2947"/>
    <w:rsid w:val="004E00C6"/>
    <w:rsid w:val="005617E9"/>
    <w:rsid w:val="005A081D"/>
    <w:rsid w:val="005D444A"/>
    <w:rsid w:val="006027F0"/>
    <w:rsid w:val="006613D8"/>
    <w:rsid w:val="006F6D68"/>
    <w:rsid w:val="007A19A4"/>
    <w:rsid w:val="009A5287"/>
    <w:rsid w:val="009B5DFC"/>
    <w:rsid w:val="00AA3280"/>
    <w:rsid w:val="00AA5C8A"/>
    <w:rsid w:val="00C827C7"/>
    <w:rsid w:val="00CD758B"/>
    <w:rsid w:val="00E8362A"/>
    <w:rsid w:val="00EC6E36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00C6"/>
    <w:rPr>
      <w:b/>
      <w:bCs/>
    </w:rPr>
  </w:style>
  <w:style w:type="paragraph" w:styleId="a4">
    <w:name w:val="Normal (Web)"/>
    <w:basedOn w:val="a"/>
    <w:uiPriority w:val="99"/>
    <w:semiHidden/>
    <w:unhideWhenUsed/>
    <w:rsid w:val="004E00C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Title"/>
    <w:basedOn w:val="a"/>
    <w:link w:val="a6"/>
    <w:qFormat/>
    <w:rsid w:val="004E00C6"/>
    <w:pPr>
      <w:spacing w:after="0" w:line="240" w:lineRule="auto"/>
      <w:jc w:val="center"/>
    </w:pPr>
    <w:rPr>
      <w:rFonts w:eastAsia="Times New Roman"/>
      <w:sz w:val="28"/>
      <w:lang w:eastAsia="ru-RU"/>
    </w:rPr>
  </w:style>
  <w:style w:type="character" w:customStyle="1" w:styleId="a6">
    <w:name w:val="Название Знак"/>
    <w:basedOn w:val="a0"/>
    <w:link w:val="a5"/>
    <w:rsid w:val="004E00C6"/>
    <w:rPr>
      <w:rFonts w:eastAsia="Times New Roman"/>
      <w:sz w:val="28"/>
      <w:lang w:eastAsia="ru-RU"/>
    </w:rPr>
  </w:style>
  <w:style w:type="character" w:styleId="a7">
    <w:name w:val="Emphasis"/>
    <w:uiPriority w:val="20"/>
    <w:qFormat/>
    <w:rsid w:val="00E836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2020-02-17T13:43:00Z</cp:lastPrinted>
  <dcterms:created xsi:type="dcterms:W3CDTF">2020-02-17T12:53:00Z</dcterms:created>
  <dcterms:modified xsi:type="dcterms:W3CDTF">2020-02-17T13:44:00Z</dcterms:modified>
</cp:coreProperties>
</file>