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ТАРАСОВСКОГО РАЙОНА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«МИТЯКИНСКОЕ СЕЛЬСКОЕ ПОСЕЛЕНИЕ»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 МИТЯКИНСКОГО СЕЛЬСКОГО ПОСЕЛЕНИЯ</w:t>
      </w:r>
    </w:p>
    <w:p>
      <w:pPr>
        <w:pStyle w:val="Normal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>
      <w:pPr>
        <w:pStyle w:val="Normal"/>
        <w:widowControl w:val="false"/>
        <w:suppressAutoHyphens w:val="true"/>
        <w:jc w:val="center"/>
        <w:rPr>
          <w:rFonts w:cs="Tahoma"/>
          <w:b/>
          <w:bCs/>
          <w:sz w:val="28"/>
          <w:szCs w:val="28"/>
          <w:lang w:eastAsia="zh-CN"/>
        </w:rPr>
      </w:pPr>
      <w:r>
        <w:rPr>
          <w:rFonts w:cs="Tahoma"/>
          <w:b/>
          <w:bCs/>
          <w:sz w:val="28"/>
          <w:szCs w:val="28"/>
          <w:lang w:eastAsia="zh-CN"/>
        </w:rPr>
        <w:t xml:space="preserve"> </w:t>
      </w:r>
      <w:r>
        <w:rPr>
          <w:rFonts w:cs="Tahoma"/>
          <w:b/>
          <w:bCs/>
          <w:sz w:val="28"/>
          <w:szCs w:val="28"/>
          <w:lang w:eastAsia="zh-CN"/>
        </w:rPr>
        <w:t>РЕШЕНИЕ</w:t>
      </w:r>
    </w:p>
    <w:p>
      <w:pPr>
        <w:pStyle w:val="Normal"/>
        <w:widowControl w:val="false"/>
        <w:suppressAutoHyphens w:val="true"/>
        <w:jc w:val="center"/>
        <w:rPr>
          <w:rFonts w:cs="Tahoma"/>
          <w:b/>
          <w:sz w:val="28"/>
          <w:szCs w:val="28"/>
          <w:lang w:eastAsia="zh-CN"/>
        </w:rPr>
      </w:pPr>
      <w:r>
        <w:rPr>
          <w:rFonts w:cs="Tahoma"/>
          <w:b/>
          <w:sz w:val="28"/>
          <w:szCs w:val="28"/>
          <w:lang w:eastAsia="zh-CN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softHyphen/>
        <w:softHyphen/>
        <w:softHyphen/>
      </w:r>
      <w:r>
        <w:rPr>
          <w:bCs/>
          <w:sz w:val="28"/>
          <w:szCs w:val="28"/>
          <w:lang w:eastAsia="ar-SA"/>
        </w:rPr>
        <w:t>25</w:t>
      </w:r>
      <w:r>
        <w:rPr>
          <w:bCs/>
          <w:sz w:val="28"/>
          <w:szCs w:val="28"/>
          <w:lang w:eastAsia="ar-SA"/>
        </w:rPr>
        <w:t>.</w:t>
      </w:r>
      <w:r>
        <w:rPr>
          <w:bCs/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 xml:space="preserve">0.2024 года                                                                                        № </w:t>
      </w:r>
      <w:r>
        <w:rPr>
          <w:sz w:val="28"/>
          <w:szCs w:val="28"/>
          <w:lang w:eastAsia="ar-SA"/>
        </w:rPr>
        <w:t>29</w:t>
      </w:r>
    </w:p>
    <w:p>
      <w:pPr>
        <w:pStyle w:val="Normal"/>
        <w:widowControl w:val="false"/>
        <w:suppressAutoHyphens w:val="true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ст. Митякинская                         </w:t>
      </w:r>
    </w:p>
    <w:p>
      <w:pPr>
        <w:pStyle w:val="Normal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>
        <w:rPr>
          <w:b/>
          <w:bCs/>
          <w:color w:val="000000"/>
          <w:sz w:val="28"/>
          <w:szCs w:val="28"/>
        </w:rPr>
        <w:t xml:space="preserve">«О внесении изменений в </w:t>
      </w:r>
      <w:bookmarkStart w:id="0" w:name="_Hlk179978314"/>
      <w:r>
        <w:rPr>
          <w:b/>
          <w:bCs/>
          <w:color w:val="000000"/>
          <w:sz w:val="28"/>
          <w:szCs w:val="28"/>
        </w:rPr>
        <w:t>Решение Собрания депутатов Митякинского сельского поселения Тарасовского района Ростовской области от 10.12.2021 года №</w:t>
      </w:r>
      <w:bookmarkEnd w:id="0"/>
      <w:r>
        <w:rPr>
          <w:b/>
          <w:bCs/>
          <w:color w:val="000000"/>
          <w:sz w:val="28"/>
          <w:szCs w:val="28"/>
        </w:rPr>
        <w:t>15 «Об утверждении Положения о муниципальном контроле в сфере благоустройства на территории Митякинского сельского поселения»»</w:t>
      </w:r>
    </w:p>
    <w:p>
      <w:pPr>
        <w:pStyle w:val="Normal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both"/>
        <w:rPr>
          <w:rFonts w:cs="Tahoma"/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fill="FFFFFF" w:val="clear"/>
        </w:rPr>
        <w:t>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от 31.07.2020 № 248-ФЗ «О государственном контроле (надзоре) и муниципальном контроле в Российской Федерации», на основании протеста прокурора от 30.09.2024 года №07-27/Прдп351-24-20600048, руководствуясь </w:t>
      </w:r>
      <w:r>
        <w:rPr>
          <w:sz w:val="28"/>
          <w:szCs w:val="28"/>
        </w:rPr>
        <w:t xml:space="preserve">Уставом муниципального образования «Митякинское сельское поселение»,  </w:t>
      </w:r>
      <w:r>
        <w:rPr>
          <w:rFonts w:cs="Tahoma"/>
          <w:sz w:val="28"/>
          <w:szCs w:val="28"/>
          <w:lang w:eastAsia="zh-CN"/>
        </w:rPr>
        <w:t xml:space="preserve">Собрание  депутатов  Митякинского сельского поселения,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color w:val="000000"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 Внести следующие изменения в Положение о муниципальном контроле в сфере благоустройства на территории Митякинского сельского поселения, утвержденное Решением Собрания депутатов Митякинского сельского поселения Тарасовского района Ростовской области от 10.12.2021 года №15 (далее – Положение):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 всему тексту Положения исключить сноски;</w:t>
      </w:r>
    </w:p>
    <w:p>
      <w:pPr>
        <w:pStyle w:val="ListParagraph"/>
        <w:numPr>
          <w:ilvl w:val="1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2.3. Положения </w:t>
      </w:r>
      <w:bookmarkStart w:id="1" w:name="_Hlk179982297"/>
      <w:r>
        <w:rPr>
          <w:sz w:val="28"/>
          <w:szCs w:val="28"/>
        </w:rPr>
        <w:t xml:space="preserve">слова: «приложению №1» заменить на слова: «приложению №2»;   </w:t>
      </w:r>
      <w:bookmarkEnd w:id="1"/>
    </w:p>
    <w:p>
      <w:pPr>
        <w:pStyle w:val="ListParagraph"/>
        <w:numPr>
          <w:ilvl w:val="1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восьмом пункта 4.1. Положения слова: «приложением №1» заменить на слова: «приложением №2»;  </w:t>
      </w:r>
    </w:p>
    <w:p>
      <w:pPr>
        <w:pStyle w:val="ListParagraph"/>
        <w:numPr>
          <w:ilvl w:val="1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4.7. Положения слова: «приложении №2» заменить на слова: «приложении № 1»; </w:t>
      </w:r>
    </w:p>
    <w:p>
      <w:pPr>
        <w:pStyle w:val="ListParagraph"/>
        <w:numPr>
          <w:ilvl w:val="1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пункт 6.2. Положения изложить в следующей редакции:</w:t>
      </w:r>
    </w:p>
    <w:p>
      <w:pPr>
        <w:pStyle w:val="Normal"/>
        <w:shd w:val="clear" w:color="auto" w:fill="FFFFFF"/>
        <w:ind w:left="7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«6.2 Ключевые показатели вида контроля и их целевые значения, индикативные показатели для контроля в сфере благоустройства приведены в приложении №3 к настоящему Положению.»;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к Положению изложить в редакции приложения №1 к настоящему Решению;</w:t>
      </w:r>
    </w:p>
    <w:p>
      <w:pPr>
        <w:pStyle w:val="ListParagraph"/>
        <w:numPr>
          <w:ilvl w:val="1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№2 к Положению изложить в редакции приложения №2 к настоящему Решению. </w:t>
      </w:r>
    </w:p>
    <w:p>
      <w:pPr>
        <w:pStyle w:val="ListParagraph"/>
        <w:numPr>
          <w:ilvl w:val="1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Положение приложением №3 в редакции приложения №3 к настоящему Решению. </w:t>
      </w:r>
    </w:p>
    <w:p>
      <w:pPr>
        <w:pStyle w:val="ListParagraph"/>
        <w:shd w:val="clear" w:color="auto" w:fill="FFFFFF"/>
        <w:ind w:left="150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both"/>
        <w:rPr>
          <w:rFonts w:cs="Tahoma"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rFonts w:cs="Tahoma"/>
          <w:sz w:val="28"/>
          <w:szCs w:val="28"/>
          <w:lang w:eastAsia="zh-CN"/>
        </w:rPr>
        <w:t>2. Настоящее решение вступает в силу со дня его официального обнародования.</w:t>
      </w:r>
    </w:p>
    <w:p>
      <w:pPr>
        <w:pStyle w:val="Normal"/>
        <w:widowControl w:val="false"/>
        <w:suppressAutoHyphens w:val="true"/>
        <w:jc w:val="both"/>
        <w:rPr>
          <w:rFonts w:cs="Tahoma"/>
          <w:b/>
          <w:bCs/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  </w:t>
      </w:r>
      <w:r>
        <w:rPr>
          <w:rFonts w:cs="Tahoma"/>
          <w:sz w:val="28"/>
          <w:szCs w:val="28"/>
          <w:lang w:eastAsia="zh-CN"/>
        </w:rPr>
        <w:t xml:space="preserve"> </w:t>
      </w:r>
      <w:r>
        <w:rPr>
          <w:rFonts w:cs="Tahoma"/>
          <w:sz w:val="28"/>
          <w:szCs w:val="28"/>
          <w:lang w:eastAsia="zh-CN"/>
        </w:rPr>
        <w:t>3.   Контроль за исполнением данного Решения оставляю за собой.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Председатель Собрания депутатов</w:t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Митякинского сельского поселения                             Горшколепов С.И.</w:t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ab/>
        <w:tab/>
        <w:tab/>
        <w:tab/>
        <w:tab/>
        <w:t xml:space="preserve">  ПРИЛОЖЕНИЕ №1</w:t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ab/>
        <w:tab/>
        <w:tab/>
        <w:tab/>
        <w:tab/>
        <w:t xml:space="preserve">  к Решению Собрания депутатов </w:t>
      </w:r>
    </w:p>
    <w:p>
      <w:pPr>
        <w:pStyle w:val="Normal"/>
        <w:widowControl w:val="false"/>
        <w:suppressAutoHyphens w:val="true"/>
        <w:ind w:firstLine="708" w:left="283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</w:t>
      </w:r>
      <w:r>
        <w:rPr>
          <w:sz w:val="28"/>
          <w:szCs w:val="28"/>
          <w:lang w:eastAsia="ar-SA"/>
        </w:rPr>
        <w:t xml:space="preserve">Митякинского сельского поселения </w:t>
      </w:r>
    </w:p>
    <w:p>
      <w:pPr>
        <w:pStyle w:val="Normal"/>
        <w:widowControl w:val="false"/>
        <w:suppressAutoHyphens w:val="true"/>
        <w:ind w:firstLine="708" w:left="283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</w:t>
      </w:r>
      <w:r>
        <w:rPr>
          <w:sz w:val="28"/>
          <w:szCs w:val="28"/>
          <w:lang w:eastAsia="ar-SA"/>
        </w:rPr>
        <w:t>Тарасовского района Ростовской области</w:t>
      </w:r>
    </w:p>
    <w:p>
      <w:pPr>
        <w:pStyle w:val="Normal"/>
        <w:widowControl w:val="false"/>
        <w:suppressAutoHyphens w:val="true"/>
        <w:ind w:firstLine="708" w:left="283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</w:t>
      </w:r>
      <w:r>
        <w:rPr>
          <w:sz w:val="28"/>
          <w:szCs w:val="28"/>
          <w:lang w:eastAsia="ar-SA"/>
        </w:rPr>
        <w:t>от 00.00.0000 года №00</w:t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ab/>
        <w:tab/>
        <w:tab/>
        <w:tab/>
        <w:tab/>
        <w:t xml:space="preserve">  ПРИЛОЖЕНИЕ №1 </w:t>
      </w:r>
    </w:p>
    <w:p>
      <w:pPr>
        <w:pStyle w:val="Normal"/>
        <w:widowControl w:val="false"/>
        <w:suppressAutoHyphens w:val="true"/>
        <w:ind w:left="4395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Положению о муниципальном контроле в сфере благоустройства на территории Митякинского сельского поселения</w:t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ab/>
        <w:tab/>
        <w:tab/>
        <w:tab/>
        <w:tab/>
        <w:tab/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ab/>
        <w:tab/>
        <w:tab/>
        <w:tab/>
        <w:tab/>
        <w:t xml:space="preserve">  </w:t>
      </w:r>
    </w:p>
    <w:p>
      <w:pPr>
        <w:pStyle w:val="Normal"/>
        <w:widowControl w:val="false"/>
        <w:suppressAutoHyphens w:val="true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Критерии</w:t>
      </w:r>
    </w:p>
    <w:p>
      <w:pPr>
        <w:pStyle w:val="Normal"/>
        <w:widowControl w:val="false"/>
        <w:suppressAutoHyphens w:val="true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отнесения объектов контроля в сфере благоустройства к определенной категории риска при осуществлении администрацией</w:t>
      </w:r>
    </w:p>
    <w:p>
      <w:pPr>
        <w:pStyle w:val="Normal"/>
        <w:widowControl w:val="false"/>
        <w:suppressAutoHyphens w:val="true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Митякинского сельского поселения</w:t>
      </w:r>
    </w:p>
    <w:p>
      <w:pPr>
        <w:pStyle w:val="Normal"/>
        <w:widowControl w:val="false"/>
        <w:suppressAutoHyphens w:val="true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контроля в сфере благоустройства</w:t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tbl>
      <w:tblPr>
        <w:tblW w:w="9486" w:type="dxa"/>
        <w:jc w:val="left"/>
        <w:tblInd w:w="0" w:type="dxa"/>
        <w:tblLayout w:type="fixed"/>
        <w:tblCellMar>
          <w:top w:w="0" w:type="dxa"/>
          <w:left w:w="130" w:type="dxa"/>
          <w:bottom w:w="0" w:type="dxa"/>
          <w:right w:w="130" w:type="dxa"/>
        </w:tblCellMar>
        <w:tblLook w:firstRow="1" w:noVBand="1" w:lastRow="0" w:firstColumn="1" w:lastColumn="0" w:noHBand="0" w:val="04a0"/>
      </w:tblPr>
      <w:tblGrid>
        <w:gridCol w:w="706"/>
        <w:gridCol w:w="6793"/>
        <w:gridCol w:w="1987"/>
      </w:tblGrid>
      <w:tr>
        <w:trPr/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Объекты муниципального контроля в сфере благоустройства в Митякинском сельском поселении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Категория риска</w:t>
            </w:r>
          </w:p>
        </w:tc>
      </w:tr>
      <w:tr>
        <w:trPr/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firstLine="345"/>
              <w:jc w:val="both"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 территории Митякинского сельского поселения.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Значительный риск</w:t>
            </w:r>
          </w:p>
        </w:tc>
      </w:tr>
      <w:tr>
        <w:trPr/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firstLine="34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территории Митякинского сельского поселения.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Средний риск</w:t>
            </w:r>
          </w:p>
        </w:tc>
      </w:tr>
      <w:tr>
        <w:trPr/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firstLine="34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требований Правил благоустройства территории Митякинского сельского поселения.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Умеренный риск</w:t>
            </w:r>
          </w:p>
        </w:tc>
      </w:tr>
      <w:tr>
        <w:trPr/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firstLine="34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благоустройства к категориям риска.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Низкий риск</w:t>
            </w:r>
          </w:p>
        </w:tc>
      </w:tr>
    </w:tbl>
    <w:p>
      <w:pPr>
        <w:pStyle w:val="Normal"/>
        <w:widowControl w:val="false"/>
        <w:suppressAutoHyphens w:val="true"/>
        <w:jc w:val="center"/>
        <w:rPr>
          <w:rFonts w:eastAsia="Calibri"/>
          <w:b/>
          <w:bCs/>
          <w:sz w:val="22"/>
          <w:szCs w:val="22"/>
          <w:lang w:eastAsia="zh-CN"/>
        </w:rPr>
      </w:pPr>
      <w:r>
        <w:rPr>
          <w:rFonts w:eastAsia="Calibri"/>
          <w:b/>
          <w:bCs/>
          <w:sz w:val="22"/>
          <w:szCs w:val="22"/>
          <w:lang w:eastAsia="zh-CN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 К категории высокого риска относятся: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прилегающие территории, прилегающие к зданиям, строениям, сооружениям, земельным участкам (прилегающие территории), расположенным: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в ст. Митякинская на улицах Фрунзе/Большая Садовая/пер. Лесхозный/ Менжинского/в границах ул. Малая Садовая от дома  № 4а до дома № 7/в границах ул. Молодежня от дома № 21в до дома № 29б.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б) </w:t>
      </w:r>
      <w:r>
        <w:rPr>
          <w:rFonts w:cs="Times New Roman" w:ascii="Times New Roman" w:hAnsi="Times New Roman"/>
          <w:sz w:val="28"/>
          <w:szCs w:val="28"/>
        </w:rPr>
        <w:t xml:space="preserve">В х. Дубы на улицах Центральная/Дубовская.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 К категории среднего риска относятся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вывески, фасады зданий, строений, сооружений, малые архитектурные формы, некапитальные нестационарные строения и сооружения, информационные щиты и указатели, ограждающие устройства, расположенные: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1) </w:t>
      </w:r>
      <w:r>
        <w:rPr>
          <w:rFonts w:cs="Times New Roman" w:ascii="Times New Roman" w:hAnsi="Times New Roman"/>
          <w:iCs/>
          <w:color w:val="000000"/>
          <w:sz w:val="28"/>
          <w:szCs w:val="28"/>
        </w:rPr>
        <w:t>в ст. Митякинская на улицах пер. Колхозный/ ул. Ленина, Красноармейская/ Мира.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 </w:t>
      </w:r>
    </w:p>
    <w:p>
      <w:pPr>
        <w:pStyle w:val="ConsPlusNormal"/>
        <w:widowControl w:val="fals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К категории низкого риска относятся все иные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объекты </w:t>
      </w:r>
      <w:r>
        <w:rPr>
          <w:rFonts w:cs="Times New Roman" w:ascii="Times New Roman" w:hAnsi="Times New Roman"/>
          <w:color w:val="000000"/>
          <w:sz w:val="28"/>
          <w:szCs w:val="28"/>
        </w:rPr>
        <w:t>контроля в сфере благоустройства.</w:t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ind w:firstLine="708" w:left="354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ПРИЛОЖЕНИЕ №2</w:t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ab/>
        <w:tab/>
        <w:tab/>
        <w:tab/>
        <w:tab/>
        <w:t xml:space="preserve">  к Решению Собрания депутатов </w:t>
      </w:r>
    </w:p>
    <w:p>
      <w:pPr>
        <w:pStyle w:val="Normal"/>
        <w:widowControl w:val="false"/>
        <w:suppressAutoHyphens w:val="true"/>
        <w:ind w:firstLine="708" w:left="283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</w:t>
      </w:r>
      <w:r>
        <w:rPr>
          <w:sz w:val="28"/>
          <w:szCs w:val="28"/>
          <w:lang w:eastAsia="ar-SA"/>
        </w:rPr>
        <w:t xml:space="preserve">Митякинского сельского поселения </w:t>
      </w:r>
    </w:p>
    <w:p>
      <w:pPr>
        <w:pStyle w:val="Normal"/>
        <w:widowControl w:val="false"/>
        <w:suppressAutoHyphens w:val="true"/>
        <w:ind w:firstLine="708" w:left="283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</w:t>
      </w:r>
      <w:r>
        <w:rPr>
          <w:sz w:val="28"/>
          <w:szCs w:val="28"/>
          <w:lang w:eastAsia="ar-SA"/>
        </w:rPr>
        <w:t>Тарасовского района Ростовской области</w:t>
      </w:r>
    </w:p>
    <w:p>
      <w:pPr>
        <w:pStyle w:val="Normal"/>
        <w:widowControl w:val="false"/>
        <w:suppressAutoHyphens w:val="true"/>
        <w:ind w:firstLine="708" w:left="283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</w:t>
      </w:r>
      <w:r>
        <w:rPr>
          <w:sz w:val="28"/>
          <w:szCs w:val="28"/>
          <w:lang w:eastAsia="ar-SA"/>
        </w:rPr>
        <w:t>от 00.00.0000 года №00</w:t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ab/>
        <w:tab/>
        <w:tab/>
        <w:tab/>
        <w:tab/>
        <w:t xml:space="preserve">  ПРИЛОЖЕНИЕ №2 </w:t>
      </w:r>
    </w:p>
    <w:p>
      <w:pPr>
        <w:pStyle w:val="Normal"/>
        <w:widowControl w:val="false"/>
        <w:suppressAutoHyphens w:val="true"/>
        <w:ind w:left="4395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Положению о муниципальном контроле в сфере благоустройства на территории Митякинского сельского поселения</w:t>
      </w:r>
    </w:p>
    <w:p>
      <w:pPr>
        <w:pStyle w:val="Normal"/>
        <w:widowControl w:val="false"/>
        <w:suppressAutoHyphens w:val="true"/>
        <w:ind w:firstLine="720"/>
        <w:jc w:val="right"/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  <w:lang w:eastAsia="zh-CN"/>
        </w:rPr>
      </w:r>
    </w:p>
    <w:p>
      <w:pPr>
        <w:pStyle w:val="Normal"/>
        <w:suppressAutoHyphens w:val="true"/>
        <w:jc w:val="right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</w:r>
    </w:p>
    <w:p>
      <w:pPr>
        <w:pStyle w:val="Normal"/>
        <w:widowControl w:val="false"/>
        <w:suppressAutoHyphens w:val="true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Перечень индикаторов риска</w:t>
      </w:r>
    </w:p>
    <w:p>
      <w:pPr>
        <w:pStyle w:val="Normal"/>
        <w:widowControl w:val="false"/>
        <w:suppressAutoHyphens w:val="true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ab/>
        <w:tab/>
        <w:tab/>
        <w:tab/>
        <w:tab/>
      </w:r>
    </w:p>
    <w:p>
      <w:pPr>
        <w:pStyle w:val="Normal"/>
        <w:widowControl w:val="false"/>
        <w:suppressAutoHyphens w:val="true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>
        <w:rPr>
          <w:sz w:val="28"/>
          <w:szCs w:val="28"/>
          <w:lang w:eastAsia="ar-SA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>
      <w:pPr>
        <w:pStyle w:val="Normal"/>
        <w:widowControl w:val="false"/>
        <w:suppressAutoHyphens w:val="true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>
        <w:rPr>
          <w:sz w:val="28"/>
          <w:szCs w:val="28"/>
          <w:lang w:eastAsia="ar-SA"/>
        </w:rPr>
        <w:t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 территории Митякинского сельского поселения.</w:t>
      </w:r>
    </w:p>
    <w:p>
      <w:pPr>
        <w:pStyle w:val="Normal"/>
        <w:widowControl w:val="false"/>
        <w:suppressAutoHyphens w:val="true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>
        <w:rPr>
          <w:sz w:val="28"/>
          <w:szCs w:val="28"/>
          <w:lang w:eastAsia="ar-SA"/>
        </w:rPr>
        <w:t>2. 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 территории Митякинского сельского поселения,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>
      <w:pPr>
        <w:pStyle w:val="Normal"/>
        <w:widowControl w:val="false"/>
        <w:suppressAutoHyphens w:val="true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uppressAutoHyphens w:val="true"/>
        <w:jc w:val="right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</w:r>
    </w:p>
    <w:p>
      <w:pPr>
        <w:pStyle w:val="Normal"/>
        <w:suppressAutoHyphens w:val="true"/>
        <w:jc w:val="right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</w:r>
    </w:p>
    <w:p>
      <w:pPr>
        <w:pStyle w:val="Normal"/>
        <w:suppressAutoHyphens w:val="true"/>
        <w:jc w:val="right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</w:r>
    </w:p>
    <w:p>
      <w:pPr>
        <w:pStyle w:val="Normal"/>
        <w:suppressAutoHyphens w:val="true"/>
        <w:jc w:val="right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</w:r>
    </w:p>
    <w:p>
      <w:pPr>
        <w:pStyle w:val="Normal"/>
        <w:suppressAutoHyphens w:val="true"/>
        <w:jc w:val="right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</w:r>
    </w:p>
    <w:p>
      <w:pPr>
        <w:pStyle w:val="Normal"/>
        <w:suppressAutoHyphens w:val="true"/>
        <w:jc w:val="right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</w:r>
    </w:p>
    <w:p>
      <w:pPr>
        <w:pStyle w:val="Normal"/>
        <w:widowControl w:val="false"/>
        <w:suppressAutoHyphens w:val="true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  <w:r>
        <w:rPr>
          <w:rFonts w:eastAsia="Calibri"/>
          <w:b/>
          <w:bCs/>
          <w:color w:val="000000"/>
          <w:sz w:val="28"/>
          <w:szCs w:val="28"/>
          <w:lang w:eastAsia="zh-CN"/>
        </w:rPr>
      </w:r>
      <w:bookmarkStart w:id="2" w:name="Par381"/>
      <w:bookmarkStart w:id="3" w:name="Par381"/>
      <w:bookmarkEnd w:id="3"/>
    </w:p>
    <w:p>
      <w:pPr>
        <w:pStyle w:val="Normal"/>
        <w:widowControl w:val="false"/>
        <w:suppressAutoHyphens w:val="true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>
        <w:rPr/>
        <w:tab/>
        <w:tab/>
        <w:tab/>
        <w:tab/>
        <w:tab/>
        <w:tab/>
        <w:t xml:space="preserve">  </w:t>
      </w:r>
      <w:r>
        <w:rPr>
          <w:sz w:val="28"/>
          <w:szCs w:val="28"/>
          <w:lang w:eastAsia="ar-SA"/>
        </w:rPr>
        <w:t>ПРИЛОЖЕНИЕ №3</w:t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ab/>
        <w:tab/>
        <w:tab/>
        <w:tab/>
        <w:tab/>
        <w:t xml:space="preserve">  к Решению Собрания депутатов </w:t>
      </w:r>
    </w:p>
    <w:p>
      <w:pPr>
        <w:pStyle w:val="Normal"/>
        <w:widowControl w:val="false"/>
        <w:suppressAutoHyphens w:val="true"/>
        <w:ind w:firstLine="708" w:left="283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</w:t>
      </w:r>
      <w:r>
        <w:rPr>
          <w:sz w:val="28"/>
          <w:szCs w:val="28"/>
          <w:lang w:eastAsia="ar-SA"/>
        </w:rPr>
        <w:t xml:space="preserve">Митякинского сельского поселения </w:t>
      </w:r>
    </w:p>
    <w:p>
      <w:pPr>
        <w:pStyle w:val="Normal"/>
        <w:widowControl w:val="false"/>
        <w:suppressAutoHyphens w:val="true"/>
        <w:ind w:firstLine="708" w:left="283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</w:t>
      </w:r>
      <w:r>
        <w:rPr>
          <w:sz w:val="28"/>
          <w:szCs w:val="28"/>
          <w:lang w:eastAsia="ar-SA"/>
        </w:rPr>
        <w:t>Тарасовского района Ростовской области</w:t>
      </w:r>
    </w:p>
    <w:p>
      <w:pPr>
        <w:pStyle w:val="Normal"/>
        <w:widowControl w:val="false"/>
        <w:suppressAutoHyphens w:val="true"/>
        <w:ind w:firstLine="708" w:left="283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</w:t>
      </w:r>
      <w:r>
        <w:rPr>
          <w:sz w:val="28"/>
          <w:szCs w:val="28"/>
          <w:lang w:eastAsia="ar-SA"/>
        </w:rPr>
        <w:t>от 00.00.0000 года №00</w:t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ab/>
        <w:tab/>
        <w:tab/>
        <w:tab/>
        <w:tab/>
        <w:t xml:space="preserve">  ПРИЛОЖЕНИЕ №3 </w:t>
      </w:r>
    </w:p>
    <w:p>
      <w:pPr>
        <w:pStyle w:val="Normal"/>
        <w:widowControl w:val="false"/>
        <w:suppressAutoHyphens w:val="true"/>
        <w:ind w:left="4395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Положению о муниципальном контроле в сфере благоустройства на территории Митякинского сельского поселения</w:t>
      </w:r>
    </w:p>
    <w:p>
      <w:pPr>
        <w:pStyle w:val="Normal"/>
        <w:rPr/>
      </w:pPr>
      <w:r>
        <w:rPr/>
      </w:r>
    </w:p>
    <w:p>
      <w:pPr>
        <w:pStyle w:val="Normal"/>
        <w:suppressAutoHyphens w:val="true"/>
        <w:ind w:firstLine="709"/>
        <w:jc w:val="both"/>
        <w:rPr>
          <w:color w:val="000000"/>
          <w:sz w:val="28"/>
          <w:szCs w:val="28"/>
          <w:lang w:eastAsia="zh-CN"/>
        </w:rPr>
      </w:pPr>
      <w:r>
        <w:rPr/>
        <w:tab/>
        <w:tab/>
        <w:tab/>
        <w:tab/>
      </w:r>
    </w:p>
    <w:p>
      <w:pPr>
        <w:pStyle w:val="Normal"/>
        <w:suppressAutoHyphens w:val="true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ConsPlusNormal"/>
        <w:ind w:hanging="0"/>
        <w:jc w:val="center"/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контроля в сфере благоустройства</w:t>
      </w:r>
    </w:p>
    <w:p>
      <w:pPr>
        <w:pStyle w:val="Normal"/>
        <w:widowControl w:val="false"/>
        <w:suppressAutoHyphens w:val="true"/>
        <w:ind w:firstLine="540"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rFonts w:eastAsia="Calibri"/>
          <w:color w:val="000000"/>
          <w:sz w:val="28"/>
          <w:szCs w:val="28"/>
          <w:lang w:eastAsia="zh-CN"/>
        </w:rPr>
      </w:r>
    </w:p>
    <w:p>
      <w:pPr>
        <w:pStyle w:val="Normal"/>
        <w:widowControl w:val="false"/>
        <w:suppressAutoHyphens w:val="true"/>
        <w:ind w:firstLine="540"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rFonts w:eastAsia="Calibri"/>
          <w:color w:val="000000"/>
          <w:sz w:val="28"/>
          <w:szCs w:val="28"/>
          <w:lang w:eastAsia="zh-CN"/>
        </w:rPr>
        <w:t>1.Ключевые показатели и их целевые значения:</w:t>
      </w:r>
    </w:p>
    <w:p>
      <w:pPr>
        <w:pStyle w:val="Normal"/>
        <w:widowControl w:val="false"/>
        <w:suppressAutoHyphens w:val="true"/>
        <w:ind w:firstLine="540"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rFonts w:eastAsia="Calibri"/>
          <w:color w:val="000000"/>
          <w:sz w:val="28"/>
          <w:szCs w:val="28"/>
          <w:lang w:eastAsia="zh-CN"/>
        </w:rPr>
        <w:t>Доля устраненных нарушений из числа выявленных нарушений обязательных требований - 70%.</w:t>
      </w:r>
    </w:p>
    <w:p>
      <w:pPr>
        <w:pStyle w:val="Normal"/>
        <w:widowControl w:val="false"/>
        <w:suppressAutoHyphens w:val="true"/>
        <w:ind w:firstLine="540"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rFonts w:eastAsia="Calibri"/>
          <w:color w:val="000000"/>
          <w:sz w:val="28"/>
          <w:szCs w:val="28"/>
          <w:lang w:eastAsia="zh-CN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>
      <w:pPr>
        <w:pStyle w:val="Normal"/>
        <w:widowControl w:val="false"/>
        <w:suppressAutoHyphens w:val="true"/>
        <w:ind w:firstLine="540"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rFonts w:eastAsia="Calibri"/>
          <w:color w:val="000000"/>
          <w:sz w:val="28"/>
          <w:szCs w:val="28"/>
          <w:lang w:eastAsia="zh-CN"/>
        </w:rPr>
        <w:t>Доля отмененных результатов контрольных мероприятий - 0%.</w:t>
      </w:r>
    </w:p>
    <w:p>
      <w:pPr>
        <w:pStyle w:val="Normal"/>
        <w:widowControl w:val="false"/>
        <w:suppressAutoHyphens w:val="true"/>
        <w:ind w:firstLine="540"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rFonts w:eastAsia="Calibri"/>
          <w:color w:val="000000"/>
          <w:sz w:val="28"/>
          <w:szCs w:val="28"/>
          <w:lang w:eastAsia="zh-CN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>
      <w:pPr>
        <w:pStyle w:val="Normal"/>
        <w:widowControl w:val="false"/>
        <w:suppressAutoHyphens w:val="true"/>
        <w:ind w:firstLine="540"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rFonts w:eastAsia="Calibri"/>
          <w:color w:val="000000"/>
          <w:sz w:val="28"/>
          <w:szCs w:val="28"/>
          <w:lang w:eastAsia="zh-CN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>
      <w:pPr>
        <w:pStyle w:val="Normal"/>
        <w:widowControl w:val="false"/>
        <w:suppressAutoHyphens w:val="true"/>
        <w:ind w:firstLine="540"/>
        <w:jc w:val="both"/>
        <w:rPr>
          <w:rFonts w:eastAsia="Calibri"/>
          <w:color w:val="000000"/>
          <w:sz w:val="28"/>
          <w:szCs w:val="28"/>
          <w:shd w:fill="F1C100" w:val="clear"/>
          <w:lang w:eastAsia="zh-CN"/>
        </w:rPr>
      </w:pPr>
      <w:r>
        <w:rPr>
          <w:rFonts w:eastAsia="Calibri"/>
          <w:color w:val="000000"/>
          <w:sz w:val="28"/>
          <w:szCs w:val="28"/>
          <w:lang w:eastAsia="zh-CN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>
      <w:pPr>
        <w:pStyle w:val="Normal"/>
        <w:suppressAutoHyphens w:val="true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 Индикативные показатели:</w:t>
      </w:r>
    </w:p>
    <w:p>
      <w:pPr>
        <w:pStyle w:val="Normal"/>
        <w:suppressAutoHyphens w:val="true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>
      <w:pPr>
        <w:pStyle w:val="Normal"/>
        <w:suppressAutoHyphens w:val="true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количество проведенных внеплановых контрольных мероприятий;</w:t>
      </w:r>
    </w:p>
    <w:p>
      <w:pPr>
        <w:pStyle w:val="Normal"/>
        <w:suppressAutoHyphens w:val="true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количество поступивших возражений в отношении акта контрольного мероприятия;</w:t>
      </w:r>
    </w:p>
    <w:p>
      <w:pPr>
        <w:pStyle w:val="Normal"/>
        <w:suppressAutoHyphens w:val="true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количество выданных предписаний об устранении нарушений обязательных требований;</w:t>
      </w:r>
    </w:p>
    <w:p>
      <w:pPr>
        <w:pStyle w:val="Normal"/>
        <w:suppressAutoHyphens w:val="true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количество устраненных нарушений обязательных требований.</w:t>
      </w:r>
    </w:p>
    <w:p>
      <w:pPr>
        <w:pStyle w:val="Normal"/>
        <w:suppressAutoHyphens w:val="true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rPr/>
      </w:pPr>
      <w:r>
        <w:rPr/>
        <w:tab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504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8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32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6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0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8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432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8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137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c3812"/>
    <w:pPr>
      <w:spacing w:before="0" w:after="0"/>
      <w:ind w:left="720"/>
      <w:contextualSpacing/>
    </w:pPr>
    <w:rPr/>
  </w:style>
  <w:style w:type="paragraph" w:styleId="ConsPlusNormal" w:customStyle="1">
    <w:name w:val="ConsPlusNormal"/>
    <w:uiPriority w:val="99"/>
    <w:qFormat/>
    <w:rsid w:val="00bb3275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LibreOffice/24.8.2.1$Windows_x86 LibreOffice_project/0f794b6e29741098670a3b95d60478a65d05ef13</Application>
  <AppVersion>15.0000</AppVersion>
  <Pages>7</Pages>
  <Words>1059</Words>
  <Characters>7802</Characters>
  <CharactersWithSpaces>9333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2024-10-16T10:26:00Z</dcterms:created>
  <dc:creator>Иван Морозов</dc:creator>
  <dc:description/>
  <dc:language>ru-RU</dc:language>
  <cp:lastModifiedBy/>
  <cp:lastPrinted>2024-10-23T08:46:43Z</cp:lastPrinted>
  <dcterms:modified xsi:type="dcterms:W3CDTF">2024-10-23T08:55:19Z</dcterms:modified>
  <cp:revision>129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