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51" w:rsidRDefault="009A3D6A" w:rsidP="009A3D6A">
      <w:pPr>
        <w:shd w:val="clear" w:color="auto" w:fill="FFFFFF"/>
        <w:spacing w:line="322" w:lineRule="exact"/>
      </w:pPr>
      <w:r>
        <w:br w:type="column"/>
      </w:r>
    </w:p>
    <w:p w:rsidR="00434C51" w:rsidRDefault="00434C51">
      <w:pPr>
        <w:shd w:val="clear" w:color="auto" w:fill="FFFFFF"/>
        <w:tabs>
          <w:tab w:val="left" w:pos="1781"/>
        </w:tabs>
        <w:spacing w:line="322" w:lineRule="exact"/>
        <w:ind w:left="326" w:firstLine="562"/>
        <w:sectPr w:rsidR="00434C51">
          <w:type w:val="continuous"/>
          <w:pgSz w:w="11909" w:h="16834"/>
          <w:pgMar w:top="1440" w:right="1159" w:bottom="720" w:left="5009" w:header="720" w:footer="720" w:gutter="0"/>
          <w:cols w:num="2" w:space="720" w:equalWidth="0">
            <w:col w:w="720" w:space="2040"/>
            <w:col w:w="2980"/>
          </w:cols>
          <w:noEndnote/>
        </w:sectPr>
      </w:pPr>
    </w:p>
    <w:p w:rsidR="00434C51" w:rsidRDefault="009A3D6A">
      <w:pPr>
        <w:shd w:val="clear" w:color="auto" w:fill="FFFFFF"/>
        <w:spacing w:before="638" w:line="322" w:lineRule="exact"/>
        <w:ind w:right="5"/>
        <w:jc w:val="center"/>
      </w:pPr>
      <w:r>
        <w:rPr>
          <w:rFonts w:eastAsia="Times New Roman"/>
          <w:b/>
          <w:bCs/>
          <w:color w:val="212121"/>
          <w:sz w:val="28"/>
          <w:szCs w:val="28"/>
        </w:rPr>
        <w:lastRenderedPageBreak/>
        <w:t>Сведения о численности муниципальных служащих, работников</w:t>
      </w:r>
    </w:p>
    <w:p w:rsidR="00434C51" w:rsidRDefault="009A3D6A">
      <w:pPr>
        <w:shd w:val="clear" w:color="auto" w:fill="FFFFFF"/>
        <w:spacing w:line="322" w:lineRule="exact"/>
        <w:ind w:right="14"/>
        <w:jc w:val="center"/>
      </w:pPr>
      <w:r>
        <w:rPr>
          <w:rFonts w:eastAsia="Times New Roman"/>
          <w:b/>
          <w:bCs/>
          <w:color w:val="212121"/>
          <w:sz w:val="28"/>
          <w:szCs w:val="28"/>
        </w:rPr>
        <w:t>муниципальных бюджетных учреждений Митякинского сельского</w:t>
      </w:r>
    </w:p>
    <w:p w:rsidR="00434C51" w:rsidRDefault="009A3D6A">
      <w:pPr>
        <w:shd w:val="clear" w:color="auto" w:fill="FFFFFF"/>
        <w:spacing w:line="322" w:lineRule="exact"/>
        <w:ind w:right="5"/>
        <w:jc w:val="center"/>
      </w:pPr>
      <w:r>
        <w:rPr>
          <w:rFonts w:eastAsia="Times New Roman"/>
          <w:b/>
          <w:bCs/>
          <w:color w:val="212121"/>
          <w:spacing w:val="-1"/>
          <w:sz w:val="28"/>
          <w:szCs w:val="28"/>
        </w:rPr>
        <w:t>поселения и фактические затраты на их денежное содержание по состоянию</w:t>
      </w:r>
    </w:p>
    <w:p w:rsidR="00434C51" w:rsidRDefault="00F7235B">
      <w:pPr>
        <w:shd w:val="clear" w:color="auto" w:fill="FFFFFF"/>
        <w:spacing w:line="322" w:lineRule="exact"/>
        <w:ind w:right="10"/>
        <w:jc w:val="center"/>
      </w:pPr>
      <w:r>
        <w:rPr>
          <w:rFonts w:eastAsia="Times New Roman"/>
          <w:b/>
          <w:bCs/>
          <w:color w:val="212121"/>
          <w:spacing w:val="-1"/>
          <w:sz w:val="28"/>
          <w:szCs w:val="28"/>
        </w:rPr>
        <w:t>на 01.</w:t>
      </w:r>
      <w:r w:rsidR="00F22012">
        <w:rPr>
          <w:rFonts w:eastAsia="Times New Roman"/>
          <w:b/>
          <w:bCs/>
          <w:color w:val="212121"/>
          <w:spacing w:val="-1"/>
          <w:sz w:val="28"/>
          <w:szCs w:val="28"/>
        </w:rPr>
        <w:t>0</w:t>
      </w:r>
      <w:r w:rsidR="00B960E0">
        <w:rPr>
          <w:rFonts w:eastAsia="Times New Roman"/>
          <w:b/>
          <w:bCs/>
          <w:color w:val="212121"/>
          <w:spacing w:val="-1"/>
          <w:sz w:val="28"/>
          <w:szCs w:val="28"/>
        </w:rPr>
        <w:t>1</w:t>
      </w:r>
      <w:r w:rsidR="009A3D6A">
        <w:rPr>
          <w:rFonts w:eastAsia="Times New Roman"/>
          <w:b/>
          <w:bCs/>
          <w:color w:val="212121"/>
          <w:spacing w:val="-1"/>
          <w:sz w:val="28"/>
          <w:szCs w:val="28"/>
        </w:rPr>
        <w:t>.201</w:t>
      </w:r>
      <w:r w:rsidR="00F22012">
        <w:rPr>
          <w:rFonts w:eastAsia="Times New Roman"/>
          <w:b/>
          <w:bCs/>
          <w:color w:val="212121"/>
          <w:spacing w:val="-1"/>
          <w:sz w:val="28"/>
          <w:szCs w:val="28"/>
        </w:rPr>
        <w:t>5</w:t>
      </w:r>
      <w:r w:rsidR="009A3D6A">
        <w:rPr>
          <w:rFonts w:eastAsia="Times New Roman"/>
          <w:b/>
          <w:bCs/>
          <w:color w:val="212121"/>
          <w:spacing w:val="-1"/>
          <w:sz w:val="28"/>
          <w:szCs w:val="28"/>
        </w:rPr>
        <w:t xml:space="preserve"> года</w:t>
      </w:r>
    </w:p>
    <w:p w:rsidR="00434C51" w:rsidRPr="00067374" w:rsidRDefault="009A3D6A">
      <w:pPr>
        <w:shd w:val="clear" w:color="auto" w:fill="FFFFFF"/>
        <w:spacing w:before="317" w:line="322" w:lineRule="exact"/>
        <w:ind w:left="5" w:right="5" w:firstLine="701"/>
        <w:jc w:val="both"/>
      </w:pPr>
      <w:r w:rsidRPr="00067374">
        <w:rPr>
          <w:rFonts w:eastAsia="Times New Roman"/>
          <w:sz w:val="28"/>
          <w:szCs w:val="28"/>
        </w:rPr>
        <w:t xml:space="preserve">Сведения подготовлены в </w:t>
      </w:r>
      <w:proofErr w:type="gramStart"/>
      <w:r w:rsidRPr="00067374">
        <w:rPr>
          <w:rFonts w:eastAsia="Times New Roman"/>
          <w:sz w:val="28"/>
          <w:szCs w:val="28"/>
        </w:rPr>
        <w:t>соответствии</w:t>
      </w:r>
      <w:proofErr w:type="gramEnd"/>
      <w:r w:rsidRPr="00067374">
        <w:rPr>
          <w:rFonts w:eastAsia="Times New Roman"/>
          <w:sz w:val="28"/>
          <w:szCs w:val="28"/>
        </w:rPr>
        <w:t xml:space="preserve"> со статьей 52 Федерального закона от 06.10.2003 №131-Ф3 «Об общих принципах организации органов местного самоуправления в Российской Федерации».</w:t>
      </w:r>
    </w:p>
    <w:p w:rsidR="00434C51" w:rsidRPr="00067374" w:rsidRDefault="009A3D6A">
      <w:pPr>
        <w:shd w:val="clear" w:color="auto" w:fill="FFFFFF"/>
        <w:spacing w:before="5" w:after="638" w:line="322" w:lineRule="exact"/>
        <w:ind w:firstLine="696"/>
        <w:jc w:val="both"/>
      </w:pPr>
      <w:r w:rsidRPr="00067374">
        <w:rPr>
          <w:rFonts w:eastAsia="Times New Roman"/>
          <w:spacing w:val="1"/>
          <w:sz w:val="28"/>
          <w:szCs w:val="28"/>
        </w:rPr>
        <w:t>Администрация Митякинского сельского поселения сообщает, что по состоянию на 01.</w:t>
      </w:r>
      <w:r w:rsidR="00F22012">
        <w:rPr>
          <w:rFonts w:eastAsia="Times New Roman"/>
          <w:spacing w:val="1"/>
          <w:sz w:val="28"/>
          <w:szCs w:val="28"/>
        </w:rPr>
        <w:t>0</w:t>
      </w:r>
      <w:r w:rsidR="00B960E0" w:rsidRPr="00067374">
        <w:rPr>
          <w:rFonts w:eastAsia="Times New Roman"/>
          <w:spacing w:val="1"/>
          <w:sz w:val="28"/>
          <w:szCs w:val="28"/>
        </w:rPr>
        <w:t>1</w:t>
      </w:r>
      <w:r w:rsidRPr="00067374">
        <w:rPr>
          <w:rFonts w:eastAsia="Times New Roman"/>
          <w:spacing w:val="1"/>
          <w:sz w:val="28"/>
          <w:szCs w:val="28"/>
        </w:rPr>
        <w:t>.201</w:t>
      </w:r>
      <w:r w:rsidR="00F22012">
        <w:rPr>
          <w:rFonts w:eastAsia="Times New Roman"/>
          <w:spacing w:val="1"/>
          <w:sz w:val="28"/>
          <w:szCs w:val="28"/>
        </w:rPr>
        <w:t>5</w:t>
      </w:r>
      <w:r w:rsidRPr="00067374">
        <w:rPr>
          <w:rFonts w:eastAsia="Times New Roman"/>
          <w:spacing w:val="1"/>
          <w:sz w:val="28"/>
          <w:szCs w:val="28"/>
        </w:rPr>
        <w:t xml:space="preserve"> года среднесписочная численность муниципальных </w:t>
      </w:r>
      <w:r w:rsidRPr="00067374">
        <w:rPr>
          <w:rFonts w:eastAsia="Times New Roman"/>
          <w:spacing w:val="11"/>
          <w:sz w:val="28"/>
          <w:szCs w:val="28"/>
        </w:rPr>
        <w:t xml:space="preserve">служащих Митякинского сельского поселения составила </w:t>
      </w:r>
      <w:r w:rsidR="00DE7F01" w:rsidRPr="00067374">
        <w:rPr>
          <w:rFonts w:eastAsia="Times New Roman"/>
          <w:spacing w:val="11"/>
          <w:sz w:val="28"/>
          <w:szCs w:val="28"/>
        </w:rPr>
        <w:t>7</w:t>
      </w:r>
      <w:r w:rsidRPr="00067374">
        <w:rPr>
          <w:rFonts w:eastAsia="Times New Roman"/>
          <w:spacing w:val="11"/>
          <w:sz w:val="28"/>
          <w:szCs w:val="28"/>
        </w:rPr>
        <w:t xml:space="preserve"> человек. </w:t>
      </w:r>
      <w:r w:rsidRPr="00067374">
        <w:rPr>
          <w:rFonts w:eastAsia="Times New Roman"/>
          <w:spacing w:val="8"/>
          <w:sz w:val="28"/>
          <w:szCs w:val="28"/>
        </w:rPr>
        <w:t>Фактические затраты на их денежное содержание за 201</w:t>
      </w:r>
      <w:r w:rsidR="00F22012">
        <w:rPr>
          <w:rFonts w:eastAsia="Times New Roman"/>
          <w:spacing w:val="8"/>
          <w:sz w:val="28"/>
          <w:szCs w:val="28"/>
        </w:rPr>
        <w:t>4</w:t>
      </w:r>
      <w:r w:rsidRPr="00067374">
        <w:rPr>
          <w:rFonts w:eastAsia="Times New Roman"/>
          <w:spacing w:val="8"/>
          <w:sz w:val="28"/>
          <w:szCs w:val="28"/>
        </w:rPr>
        <w:t xml:space="preserve"> год </w:t>
      </w:r>
      <w:r w:rsidRPr="00067374">
        <w:rPr>
          <w:rFonts w:eastAsia="Times New Roman"/>
          <w:spacing w:val="2"/>
          <w:sz w:val="28"/>
          <w:szCs w:val="28"/>
        </w:rPr>
        <w:t xml:space="preserve">составили </w:t>
      </w:r>
      <w:r w:rsidR="00F22012">
        <w:rPr>
          <w:rFonts w:eastAsia="Times New Roman"/>
          <w:spacing w:val="2"/>
          <w:sz w:val="28"/>
          <w:szCs w:val="28"/>
        </w:rPr>
        <w:t>2012,9</w:t>
      </w:r>
      <w:r w:rsidRPr="00067374">
        <w:rPr>
          <w:rFonts w:eastAsia="Times New Roman"/>
          <w:spacing w:val="2"/>
          <w:sz w:val="28"/>
          <w:szCs w:val="28"/>
        </w:rPr>
        <w:t xml:space="preserve"> тыс. рублей. Среднесписочная численность работников </w:t>
      </w:r>
      <w:r w:rsidRPr="00067374">
        <w:rPr>
          <w:rFonts w:eastAsia="Times New Roman"/>
          <w:spacing w:val="1"/>
          <w:sz w:val="28"/>
          <w:szCs w:val="28"/>
        </w:rPr>
        <w:t xml:space="preserve">муниципальных бюджетных учреждений Митякинского сельского поселения </w:t>
      </w:r>
      <w:r w:rsidRPr="00067374">
        <w:rPr>
          <w:rFonts w:eastAsia="Times New Roman"/>
          <w:spacing w:val="2"/>
          <w:sz w:val="28"/>
          <w:szCs w:val="28"/>
        </w:rPr>
        <w:t xml:space="preserve">составила </w:t>
      </w:r>
      <w:r w:rsidR="00067374">
        <w:rPr>
          <w:rFonts w:eastAsia="Times New Roman"/>
          <w:spacing w:val="2"/>
          <w:sz w:val="28"/>
          <w:szCs w:val="28"/>
        </w:rPr>
        <w:t xml:space="preserve">5,6 </w:t>
      </w:r>
      <w:r w:rsidRPr="00067374">
        <w:rPr>
          <w:rFonts w:eastAsia="Times New Roman"/>
          <w:spacing w:val="2"/>
          <w:sz w:val="28"/>
          <w:szCs w:val="28"/>
        </w:rPr>
        <w:t>человек.</w:t>
      </w:r>
      <w:r w:rsidRPr="00B960E0">
        <w:rPr>
          <w:rFonts w:eastAsia="Times New Roman"/>
          <w:color w:val="FF0000"/>
          <w:spacing w:val="2"/>
          <w:sz w:val="28"/>
          <w:szCs w:val="28"/>
        </w:rPr>
        <w:t xml:space="preserve"> </w:t>
      </w:r>
      <w:r w:rsidRPr="00067374">
        <w:rPr>
          <w:rFonts w:eastAsia="Times New Roman"/>
          <w:spacing w:val="2"/>
          <w:sz w:val="28"/>
          <w:szCs w:val="28"/>
        </w:rPr>
        <w:t xml:space="preserve">Фактические затраты на их денежное содержание за </w:t>
      </w:r>
      <w:r w:rsidRPr="00067374">
        <w:rPr>
          <w:rFonts w:eastAsia="Times New Roman"/>
          <w:sz w:val="28"/>
          <w:szCs w:val="28"/>
        </w:rPr>
        <w:t xml:space="preserve">2014 год составили </w:t>
      </w:r>
      <w:r w:rsidR="00F22012">
        <w:rPr>
          <w:rFonts w:eastAsia="Times New Roman"/>
          <w:sz w:val="28"/>
          <w:szCs w:val="28"/>
        </w:rPr>
        <w:t xml:space="preserve">1 302,2 </w:t>
      </w:r>
      <w:r w:rsidRPr="00067374">
        <w:rPr>
          <w:rFonts w:eastAsia="Times New Roman"/>
          <w:sz w:val="28"/>
          <w:szCs w:val="28"/>
        </w:rPr>
        <w:t xml:space="preserve"> тыс. рублей.</w:t>
      </w:r>
    </w:p>
    <w:p w:rsidR="00434C51" w:rsidRDefault="00434C51">
      <w:pPr>
        <w:shd w:val="clear" w:color="auto" w:fill="FFFFFF"/>
        <w:spacing w:before="5" w:after="638" w:line="322" w:lineRule="exact"/>
        <w:ind w:firstLine="696"/>
        <w:jc w:val="both"/>
        <w:sectPr w:rsidR="00434C51">
          <w:type w:val="continuous"/>
          <w:pgSz w:w="11909" w:h="16834"/>
          <w:pgMar w:top="1440" w:right="1096" w:bottom="720" w:left="1045" w:header="720" w:footer="720" w:gutter="0"/>
          <w:cols w:space="60"/>
          <w:noEndnote/>
        </w:sectPr>
      </w:pPr>
    </w:p>
    <w:p w:rsidR="00434C51" w:rsidRDefault="009A3D6A">
      <w:pPr>
        <w:shd w:val="clear" w:color="auto" w:fill="FFFFFF"/>
      </w:pPr>
      <w:r>
        <w:rPr>
          <w:rFonts w:eastAsia="Times New Roman"/>
          <w:color w:val="000000"/>
          <w:spacing w:val="-2"/>
          <w:sz w:val="28"/>
          <w:szCs w:val="28"/>
        </w:rPr>
        <w:lastRenderedPageBreak/>
        <w:t>Глава Митякинского сельского поселения</w:t>
      </w:r>
    </w:p>
    <w:p w:rsidR="009A3D6A" w:rsidRDefault="009A3D6A">
      <w:pPr>
        <w:shd w:val="clear" w:color="auto" w:fill="FFFFFF"/>
        <w:spacing w:before="10"/>
      </w:pPr>
      <w:r>
        <w:br w:type="column"/>
      </w:r>
      <w:r>
        <w:rPr>
          <w:rFonts w:eastAsia="Times New Roman"/>
          <w:color w:val="212121"/>
          <w:spacing w:val="4"/>
          <w:sz w:val="28"/>
          <w:szCs w:val="28"/>
        </w:rPr>
        <w:lastRenderedPageBreak/>
        <w:t>СИ. Куркин</w:t>
      </w:r>
    </w:p>
    <w:sectPr w:rsidR="009A3D6A" w:rsidSect="00434C51">
      <w:type w:val="continuous"/>
      <w:pgSz w:w="11909" w:h="16834"/>
      <w:pgMar w:top="1440" w:right="1562" w:bottom="720" w:left="1045" w:header="720" w:footer="720" w:gutter="0"/>
      <w:cols w:num="2" w:space="720" w:equalWidth="0">
        <w:col w:w="5040" w:space="2774"/>
        <w:col w:w="1488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A3D6A"/>
    <w:rsid w:val="00067374"/>
    <w:rsid w:val="00164993"/>
    <w:rsid w:val="00434C51"/>
    <w:rsid w:val="005E5D82"/>
    <w:rsid w:val="009A3D6A"/>
    <w:rsid w:val="00B960E0"/>
    <w:rsid w:val="00CF28F5"/>
    <w:rsid w:val="00D74627"/>
    <w:rsid w:val="00D80796"/>
    <w:rsid w:val="00DE7F01"/>
    <w:rsid w:val="00F22012"/>
    <w:rsid w:val="00F72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3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2015-02-03T08:26:00Z</cp:lastPrinted>
  <dcterms:created xsi:type="dcterms:W3CDTF">2014-04-22T07:08:00Z</dcterms:created>
  <dcterms:modified xsi:type="dcterms:W3CDTF">2015-02-03T08:28:00Z</dcterms:modified>
</cp:coreProperties>
</file>